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9A" w:rsidRPr="0027704D" w:rsidRDefault="00D83917" w:rsidP="00F01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7704D">
        <w:rPr>
          <w:noProof/>
          <w:lang w:eastAsia="ru-RU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2682240</wp:posOffset>
            </wp:positionH>
            <wp:positionV relativeFrom="paragraph">
              <wp:posOffset>-74930</wp:posOffset>
            </wp:positionV>
            <wp:extent cx="589280" cy="659765"/>
            <wp:effectExtent l="0" t="0" r="1270" b="698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5E9A" w:rsidRPr="0027704D" w:rsidRDefault="00935E9A" w:rsidP="00F01E2E">
      <w:pPr>
        <w:tabs>
          <w:tab w:val="left" w:pos="4479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7704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7704D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935E9A" w:rsidRPr="0027704D" w:rsidRDefault="00935E9A" w:rsidP="00F01E2E">
      <w:pPr>
        <w:tabs>
          <w:tab w:val="left" w:pos="708"/>
          <w:tab w:val="left" w:pos="246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7704D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27704D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</w:t>
      </w:r>
    </w:p>
    <w:p w:rsidR="00935E9A" w:rsidRPr="00522930" w:rsidRDefault="00935E9A" w:rsidP="00F01E2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6"/>
          <w:szCs w:val="26"/>
        </w:rPr>
      </w:pPr>
      <w:r w:rsidRPr="00522930">
        <w:rPr>
          <w:rFonts w:ascii="Times New Roman" w:hAnsi="Times New Roman" w:cs="Times New Roman"/>
          <w:b/>
          <w:bCs/>
          <w:kern w:val="28"/>
          <w:sz w:val="26"/>
          <w:szCs w:val="26"/>
        </w:rPr>
        <w:t>АДМИНИСТРАЦИЯ МИАССКОГО ГОРОДСКОГО ОКРУГА</w:t>
      </w:r>
    </w:p>
    <w:p w:rsidR="00935E9A" w:rsidRPr="00522930" w:rsidRDefault="00935E9A" w:rsidP="00F01E2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 w:rsidRPr="00522930">
        <w:rPr>
          <w:rFonts w:ascii="Times New Roman" w:hAnsi="Times New Roman" w:cs="Times New Roman"/>
          <w:b/>
          <w:bCs/>
          <w:kern w:val="28"/>
        </w:rPr>
        <w:t>ЧЕЛЯБИНСКОЙ ОБЛАСТИ</w:t>
      </w:r>
    </w:p>
    <w:p w:rsidR="00935E9A" w:rsidRPr="00522930" w:rsidRDefault="00935E9A" w:rsidP="00F01E2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6"/>
          <w:szCs w:val="6"/>
        </w:rPr>
      </w:pPr>
    </w:p>
    <w:p w:rsidR="00935E9A" w:rsidRPr="00522930" w:rsidRDefault="00935E9A" w:rsidP="00F01E2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 w:rsidRPr="00522930">
        <w:rPr>
          <w:rFonts w:ascii="Times New Roman" w:hAnsi="Times New Roman" w:cs="Times New Roman"/>
          <w:b/>
          <w:bCs/>
          <w:kern w:val="28"/>
          <w:sz w:val="32"/>
          <w:szCs w:val="32"/>
        </w:rPr>
        <w:t>ПОСТАНОВЛЕНИЕ</w:t>
      </w:r>
      <w:r w:rsidRPr="00522930">
        <w:rPr>
          <w:rFonts w:ascii="Times New Roman" w:hAnsi="Times New Roman" w:cs="Times New Roman"/>
          <w:b/>
          <w:bCs/>
          <w:kern w:val="28"/>
          <w:sz w:val="10"/>
          <w:szCs w:val="10"/>
        </w:rPr>
        <w:t xml:space="preserve"> </w:t>
      </w:r>
    </w:p>
    <w:p w:rsidR="00D837C9" w:rsidRPr="00522930" w:rsidRDefault="00D837C9" w:rsidP="00D837C9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837C9" w:rsidRPr="00522930" w:rsidRDefault="00BA0773" w:rsidP="00D837C9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18.01.2023г </w:t>
      </w:r>
      <w:r w:rsidR="00D837C9" w:rsidRPr="0052293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837C9" w:rsidRPr="0052293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837C9" w:rsidRPr="0052293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837C9" w:rsidRPr="0052293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D837C9" w:rsidRPr="00522930">
        <w:rPr>
          <w:rFonts w:ascii="Times New Roman" w:hAnsi="Times New Roman" w:cs="Times New Roman"/>
          <w:sz w:val="28"/>
          <w:szCs w:val="28"/>
          <w:lang w:eastAsia="ru-RU"/>
        </w:rPr>
        <w:t xml:space="preserve">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193</w:t>
      </w:r>
    </w:p>
    <w:p w:rsidR="00D837C9" w:rsidRPr="00522930" w:rsidRDefault="00D837C9" w:rsidP="00D837C9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A1929" w:rsidRPr="00522930" w:rsidRDefault="001E1CD7" w:rsidP="002A192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Миасского городского округа от 27.11.2019 г. № 6075 «</w:t>
      </w:r>
      <w:r w:rsidR="002A1929" w:rsidRPr="00522930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 «Поддержка социально-ориентированных некоммерческих организаций в Миасском городском округе»</w:t>
      </w:r>
    </w:p>
    <w:p w:rsidR="002A1929" w:rsidRPr="00522930" w:rsidRDefault="002A1929" w:rsidP="002A1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5D1B" w:rsidRPr="003D5D1B" w:rsidRDefault="003D5D1B" w:rsidP="003D5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D1B">
        <w:rPr>
          <w:rFonts w:ascii="Times New Roman" w:hAnsi="Times New Roman" w:cs="Times New Roman"/>
          <w:sz w:val="24"/>
          <w:szCs w:val="24"/>
        </w:rPr>
        <w:t xml:space="preserve">В целях исполнения Решения Собрания депутатов Миасского городского округа от 30.10.2015г. № 9 «Об утверждении Положения «О бюджетном процессе в </w:t>
      </w:r>
      <w:proofErr w:type="spellStart"/>
      <w:r w:rsidRPr="003D5D1B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Pr="003D5D1B">
        <w:rPr>
          <w:rFonts w:ascii="Times New Roman" w:hAnsi="Times New Roman" w:cs="Times New Roman"/>
          <w:sz w:val="24"/>
          <w:szCs w:val="24"/>
        </w:rPr>
        <w:t xml:space="preserve"> городском округе», Решения Собрания депутатов Миасского городского округа от 23.12.2022г. № 3 «О бюджете Миасского городского округа на 2023 год и на плановый период 2024 и 2025 годов», постановления Администрации Миасского городского округа от 26.05.2022г. № 2467 «О графике</w:t>
      </w:r>
      <w:proofErr w:type="gramEnd"/>
      <w:r w:rsidRPr="003D5D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5D1B">
        <w:rPr>
          <w:rFonts w:ascii="Times New Roman" w:hAnsi="Times New Roman" w:cs="Times New Roman"/>
          <w:sz w:val="24"/>
          <w:szCs w:val="24"/>
        </w:rPr>
        <w:t>подготовки и рассмотрения материалов, необходимых для составления проекта решения Собрания депутатов Миасского городского округа «О бюджете Миасского городского округа на 2023 год и плановый период 2024 и 2025 годов», и создании Рабочей группы», постановления Администрации Миасского городского округа от 05.09.2022г. № 4289 «Об утверждении Перечня муниципальных программ, подлежащих к финансированию из бюджета Миасского городского округа в 2023 году», руководствуясь Федеральным</w:t>
      </w:r>
      <w:proofErr w:type="gramEnd"/>
      <w:r w:rsidRPr="003D5D1B">
        <w:rPr>
          <w:rFonts w:ascii="Times New Roman" w:hAnsi="Times New Roman" w:cs="Times New Roman"/>
          <w:sz w:val="24"/>
          <w:szCs w:val="24"/>
        </w:rPr>
        <w:t xml:space="preserve"> законом от 06.10.2003 г. №131-ФЗ «Об общих принципах организации местного самоуправления в Российской Федерации», Уставом Миасского городского округа,</w:t>
      </w:r>
    </w:p>
    <w:p w:rsidR="003D5D1B" w:rsidRPr="003D5D1B" w:rsidRDefault="003D5D1B" w:rsidP="003D5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D1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A1929" w:rsidRPr="00522930" w:rsidRDefault="002A1929" w:rsidP="002A1929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1E1CD7" w:rsidRPr="00522930">
        <w:rPr>
          <w:rFonts w:ascii="Times New Roman" w:hAnsi="Times New Roman" w:cs="Times New Roman"/>
          <w:sz w:val="24"/>
          <w:szCs w:val="24"/>
        </w:rPr>
        <w:t>Внести изменения в постановление Администрации Миасского городского округа от 27.11.2019 г. № 6075 «</w:t>
      </w:r>
      <w:r w:rsidR="001E1CD7" w:rsidRPr="00522930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 «Поддержка социально-ориентированных некоммерческих организаций в Миасском городском округе»</w:t>
      </w:r>
      <w:r w:rsidR="001E1CD7" w:rsidRPr="00522930">
        <w:rPr>
          <w:rFonts w:ascii="Times New Roman" w:hAnsi="Times New Roman" w:cs="Times New Roman"/>
          <w:sz w:val="24"/>
          <w:szCs w:val="24"/>
        </w:rPr>
        <w:t>, а именно, приложение к постановлению Администрации Миасского городского округа изложить в новой редакции согласно приложению к настоящему постановлению.</w:t>
      </w:r>
    </w:p>
    <w:p w:rsidR="0099317D" w:rsidRPr="000E0E6A" w:rsidRDefault="0099317D" w:rsidP="0099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E6A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0E0E6A">
        <w:rPr>
          <w:rFonts w:ascii="Times New Roman" w:hAnsi="Times New Roman" w:cs="Times New Roman"/>
          <w:sz w:val="24"/>
          <w:szCs w:val="24"/>
        </w:rPr>
        <w:t xml:space="preserve">Начальнику отдела организационной и контрольной работы обеспечить направление копии настоящего постановления для включения в регистр муниципальных нормативных актов Челябинской области, </w:t>
      </w:r>
      <w:proofErr w:type="gramStart"/>
      <w:r w:rsidRPr="000E0E6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0E0E6A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Миасского городского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и направить настоящее постановление для опубликования на сайте в средствах массовой информации.</w:t>
      </w:r>
    </w:p>
    <w:p w:rsidR="0099317D" w:rsidRDefault="0099317D" w:rsidP="00993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E0E6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постановления возложить 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E0E6A">
        <w:rPr>
          <w:rFonts w:ascii="Times New Roman" w:hAnsi="Times New Roman" w:cs="Times New Roman"/>
          <w:sz w:val="24"/>
          <w:szCs w:val="24"/>
        </w:rPr>
        <w:t>ервого заместителя Главы Округа</w:t>
      </w:r>
      <w:r>
        <w:rPr>
          <w:rFonts w:ascii="Times New Roman" w:hAnsi="Times New Roman" w:cs="Times New Roman"/>
          <w:sz w:val="24"/>
          <w:szCs w:val="24"/>
        </w:rPr>
        <w:t xml:space="preserve"> (по социальным вопросам)</w:t>
      </w:r>
      <w:r w:rsidRPr="000E0E6A">
        <w:rPr>
          <w:rFonts w:ascii="Times New Roman" w:hAnsi="Times New Roman" w:cs="Times New Roman"/>
          <w:sz w:val="24"/>
          <w:szCs w:val="24"/>
        </w:rPr>
        <w:t>.</w:t>
      </w:r>
    </w:p>
    <w:p w:rsidR="002A1929" w:rsidRPr="00522930" w:rsidRDefault="002A1929" w:rsidP="002A1929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1929" w:rsidRPr="00522930" w:rsidRDefault="002A1929" w:rsidP="002A1929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3E16" w:rsidRPr="00522930" w:rsidRDefault="00462DCF" w:rsidP="00462DC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Глав</w:t>
      </w:r>
      <w:r w:rsidR="007C3E16" w:rsidRPr="0052293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A1929" w:rsidRPr="00522930" w:rsidRDefault="00462DCF" w:rsidP="00462DCF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Миасского городского округа                                          </w:t>
      </w:r>
      <w:r w:rsidR="007C3E16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7C3E16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Г.М. </w:t>
      </w:r>
      <w:proofErr w:type="gramStart"/>
      <w:r w:rsidR="007C3E16" w:rsidRPr="00522930">
        <w:rPr>
          <w:rFonts w:ascii="Times New Roman" w:hAnsi="Times New Roman" w:cs="Times New Roman"/>
          <w:sz w:val="24"/>
          <w:szCs w:val="24"/>
          <w:lang w:eastAsia="ru-RU"/>
        </w:rPr>
        <w:t>Тонких</w:t>
      </w:r>
      <w:proofErr w:type="gramEnd"/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797441" w:rsidRPr="00522930" w:rsidRDefault="00797441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797441" w:rsidRPr="00522930" w:rsidRDefault="00797441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797441" w:rsidRDefault="00797441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3D5D1B" w:rsidRDefault="003D5D1B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3D5D1B" w:rsidRDefault="003D5D1B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3D5D1B" w:rsidRDefault="003D5D1B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3D5D1B" w:rsidRDefault="003D5D1B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3D5D1B" w:rsidRDefault="003D5D1B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3D5D1B" w:rsidRDefault="003D5D1B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797441" w:rsidRPr="00522930" w:rsidRDefault="00797441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797441" w:rsidRPr="00522930" w:rsidRDefault="00797441" w:rsidP="002A1929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F0756" w:rsidRDefault="002F0756" w:rsidP="002A192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2F0756" w:rsidRDefault="002A1929" w:rsidP="002A1929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522930">
        <w:rPr>
          <w:rFonts w:ascii="Times New Roman" w:hAnsi="Times New Roman" w:cs="Times New Roman"/>
          <w:lang w:eastAsia="ru-RU"/>
        </w:rPr>
        <w:t xml:space="preserve">Липовая </w:t>
      </w:r>
    </w:p>
    <w:p w:rsidR="002A1929" w:rsidRPr="00522930" w:rsidRDefault="002A1929" w:rsidP="002A1929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522930">
        <w:rPr>
          <w:rFonts w:ascii="Times New Roman" w:hAnsi="Times New Roman" w:cs="Times New Roman"/>
          <w:lang w:eastAsia="ru-RU"/>
        </w:rPr>
        <w:t>Е.П53-36-16</w:t>
      </w:r>
      <w:r w:rsidRPr="00522930">
        <w:rPr>
          <w:rFonts w:ascii="Times New Roman" w:hAnsi="Times New Roman" w:cs="Times New Roman"/>
          <w:lang w:eastAsia="ru-RU"/>
        </w:rPr>
        <w:br w:type="page"/>
      </w:r>
    </w:p>
    <w:p w:rsidR="008F0BA9" w:rsidRPr="00522930" w:rsidRDefault="008F0BA9" w:rsidP="006D30F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8F0BA9" w:rsidRPr="00522930" w:rsidRDefault="008F0BA9" w:rsidP="006D30F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3A4537" w:rsidRPr="00522930" w:rsidRDefault="00935E9A" w:rsidP="006D30F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35E9A" w:rsidRPr="00522930" w:rsidRDefault="00935E9A" w:rsidP="006D30F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>к постановлению Администрации Миасского городского округа</w:t>
      </w:r>
    </w:p>
    <w:p w:rsidR="00935E9A" w:rsidRPr="00522930" w:rsidRDefault="00935E9A" w:rsidP="006D30F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>от</w:t>
      </w:r>
      <w:r w:rsidR="0099317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2930">
        <w:rPr>
          <w:rFonts w:ascii="Times New Roman" w:hAnsi="Times New Roman" w:cs="Times New Roman"/>
          <w:sz w:val="24"/>
          <w:szCs w:val="24"/>
        </w:rPr>
        <w:t>№</w:t>
      </w:r>
      <w:r w:rsidR="005C187E" w:rsidRPr="00522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E9A" w:rsidRPr="00522930" w:rsidRDefault="00935E9A" w:rsidP="006D30FA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B17BB" w:rsidRPr="00522930" w:rsidRDefault="00CB754C" w:rsidP="006D30FA">
      <w:pPr>
        <w:keepNext/>
        <w:keepLines/>
        <w:spacing w:after="0" w:line="240" w:lineRule="auto"/>
        <w:ind w:right="79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Муниципальная программа </w:t>
      </w:r>
    </w:p>
    <w:p w:rsidR="009242FA" w:rsidRPr="00522930" w:rsidRDefault="009242FA" w:rsidP="006D30FA">
      <w:pPr>
        <w:keepNext/>
        <w:keepLines/>
        <w:spacing w:after="0" w:line="240" w:lineRule="auto"/>
        <w:ind w:right="79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91E40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Поддержка социально 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ориентированных некоммерческих организаци</w:t>
      </w:r>
      <w:r w:rsidR="00BA094E" w:rsidRPr="00522930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в Миасском городском округе»</w:t>
      </w:r>
    </w:p>
    <w:p w:rsidR="00CB754C" w:rsidRPr="00522930" w:rsidRDefault="00CB754C" w:rsidP="006D30FA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B754C" w:rsidRPr="00522930" w:rsidRDefault="00935E9A" w:rsidP="006D30FA">
      <w:pPr>
        <w:numPr>
          <w:ilvl w:val="0"/>
          <w:numId w:val="1"/>
        </w:numPr>
        <w:tabs>
          <w:tab w:val="left" w:pos="2410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Паспорт</w:t>
      </w:r>
      <w:r w:rsidR="00CB754C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м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униципальной программы</w:t>
      </w:r>
    </w:p>
    <w:p w:rsidR="00935E9A" w:rsidRPr="00522930" w:rsidRDefault="00935E9A" w:rsidP="006D30F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430"/>
        <w:gridCol w:w="1023"/>
        <w:gridCol w:w="1032"/>
        <w:gridCol w:w="1325"/>
        <w:gridCol w:w="1616"/>
        <w:gridCol w:w="1620"/>
      </w:tblGrid>
      <w:tr w:rsidR="008F613F" w:rsidRPr="00522930" w:rsidTr="0072702D">
        <w:trPr>
          <w:trHeight w:val="20"/>
        </w:trPr>
        <w:tc>
          <w:tcPr>
            <w:tcW w:w="932" w:type="pct"/>
          </w:tcPr>
          <w:p w:rsidR="008F613F" w:rsidRPr="00522930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068" w:type="pct"/>
            <w:gridSpan w:val="6"/>
          </w:tcPr>
          <w:p w:rsidR="008F613F" w:rsidRPr="00522930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Миасского городского округа (сокращенное наименование – УСЗН)</w:t>
            </w:r>
          </w:p>
        </w:tc>
      </w:tr>
      <w:tr w:rsidR="008F613F" w:rsidRPr="00522930" w:rsidTr="0072702D">
        <w:trPr>
          <w:trHeight w:val="20"/>
        </w:trPr>
        <w:tc>
          <w:tcPr>
            <w:tcW w:w="932" w:type="pct"/>
            <w:vAlign w:val="center"/>
          </w:tcPr>
          <w:p w:rsidR="008F613F" w:rsidRPr="00522930" w:rsidRDefault="008F613F" w:rsidP="006D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4068" w:type="pct"/>
            <w:gridSpan w:val="6"/>
          </w:tcPr>
          <w:p w:rsidR="008F613F" w:rsidRDefault="008F613F" w:rsidP="00762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 и спорту Администрации Миасского городского округа (сокращенное наименование - Управление </w:t>
            </w:r>
            <w:proofErr w:type="spellStart"/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 w:rsidRPr="00522930">
              <w:rPr>
                <w:rFonts w:ascii="Times New Roman" w:hAnsi="Times New Roman" w:cs="Times New Roman"/>
                <w:sz w:val="24"/>
                <w:szCs w:val="24"/>
              </w:rPr>
              <w:t xml:space="preserve"> АМГО)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613F" w:rsidRPr="00522930" w:rsidRDefault="008F613F" w:rsidP="00762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12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Миасского городского округа</w:t>
            </w:r>
          </w:p>
        </w:tc>
      </w:tr>
      <w:tr w:rsidR="008F613F" w:rsidRPr="00522930" w:rsidTr="0072702D">
        <w:trPr>
          <w:trHeight w:val="20"/>
        </w:trPr>
        <w:tc>
          <w:tcPr>
            <w:tcW w:w="932" w:type="pct"/>
          </w:tcPr>
          <w:p w:rsidR="008F613F" w:rsidRPr="00522930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4068" w:type="pct"/>
            <w:gridSpan w:val="6"/>
          </w:tcPr>
          <w:p w:rsidR="008F613F" w:rsidRPr="00522930" w:rsidRDefault="008F613F" w:rsidP="008F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собственности Администрации МГО;</w:t>
            </w:r>
          </w:p>
          <w:p w:rsidR="008F613F" w:rsidRPr="00522930" w:rsidRDefault="008F613F" w:rsidP="008F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информационной безопасности, связи и взаимодействия со средствами массовой информации Администрации МГО;</w:t>
            </w:r>
          </w:p>
          <w:p w:rsidR="008F613F" w:rsidRPr="00522930" w:rsidRDefault="008F613F" w:rsidP="008F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экономики Администрации МГО.</w:t>
            </w:r>
          </w:p>
        </w:tc>
      </w:tr>
      <w:tr w:rsidR="007504B1" w:rsidRPr="00522930" w:rsidTr="0072702D">
        <w:trPr>
          <w:trHeight w:val="20"/>
        </w:trPr>
        <w:tc>
          <w:tcPr>
            <w:tcW w:w="932" w:type="pct"/>
          </w:tcPr>
          <w:p w:rsidR="007504B1" w:rsidRPr="00522930" w:rsidRDefault="007504B1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Проекты муниципальной программы</w:t>
            </w:r>
          </w:p>
        </w:tc>
        <w:tc>
          <w:tcPr>
            <w:tcW w:w="4068" w:type="pct"/>
            <w:gridSpan w:val="6"/>
          </w:tcPr>
          <w:p w:rsidR="007504B1" w:rsidRPr="00522930" w:rsidRDefault="007504B1" w:rsidP="008F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8F613F" w:rsidRPr="00522930" w:rsidTr="0072702D">
        <w:trPr>
          <w:trHeight w:val="20"/>
        </w:trPr>
        <w:tc>
          <w:tcPr>
            <w:tcW w:w="932" w:type="pct"/>
          </w:tcPr>
          <w:p w:rsidR="008F613F" w:rsidRPr="00522930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4068" w:type="pct"/>
            <w:gridSpan w:val="6"/>
          </w:tcPr>
          <w:p w:rsidR="008F613F" w:rsidRPr="00522930" w:rsidRDefault="008F613F" w:rsidP="008F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8F613F" w:rsidRPr="00522930" w:rsidTr="0072702D">
        <w:trPr>
          <w:trHeight w:val="20"/>
        </w:trPr>
        <w:tc>
          <w:tcPr>
            <w:tcW w:w="932" w:type="pct"/>
          </w:tcPr>
          <w:p w:rsidR="008F613F" w:rsidRPr="00522930" w:rsidRDefault="008F613F" w:rsidP="0077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Основная цель муниципальной программы</w:t>
            </w:r>
          </w:p>
        </w:tc>
        <w:tc>
          <w:tcPr>
            <w:tcW w:w="4068" w:type="pct"/>
            <w:gridSpan w:val="6"/>
          </w:tcPr>
          <w:p w:rsidR="008F613F" w:rsidRPr="00522930" w:rsidRDefault="008F613F" w:rsidP="00774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организациям, осуществляющим деятельность на территории Миасского городского округа (далее по тексту СОНКО)</w:t>
            </w:r>
          </w:p>
        </w:tc>
      </w:tr>
      <w:tr w:rsidR="008F613F" w:rsidRPr="00522930" w:rsidTr="0072702D">
        <w:trPr>
          <w:trHeight w:val="20"/>
        </w:trPr>
        <w:tc>
          <w:tcPr>
            <w:tcW w:w="932" w:type="pct"/>
          </w:tcPr>
          <w:p w:rsidR="008F613F" w:rsidRPr="00522930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задачи </w:t>
            </w:r>
            <w:r w:rsidR="007504B1"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068" w:type="pct"/>
            <w:gridSpan w:val="6"/>
          </w:tcPr>
          <w:p w:rsidR="008F613F" w:rsidRPr="00522930" w:rsidRDefault="008F613F" w:rsidP="006D30F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развитие механизмов финансовой, имущественной, информационной, консультационной поддержки СОНКО;</w:t>
            </w:r>
          </w:p>
          <w:p w:rsidR="008F613F" w:rsidRPr="00522930" w:rsidRDefault="008F613F" w:rsidP="006D30FA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создание постоянно действующей системы взаимодействия органов местного самоуправления и СОНКО;</w:t>
            </w:r>
          </w:p>
        </w:tc>
      </w:tr>
      <w:tr w:rsidR="008F613F" w:rsidRPr="00522930" w:rsidTr="0072702D">
        <w:trPr>
          <w:trHeight w:val="20"/>
        </w:trPr>
        <w:tc>
          <w:tcPr>
            <w:tcW w:w="932" w:type="pct"/>
          </w:tcPr>
          <w:p w:rsidR="008F613F" w:rsidRPr="00522930" w:rsidRDefault="008F613F" w:rsidP="00750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Целевые </w:t>
            </w:r>
            <w:r w:rsidR="007504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показатели (индикаторы) </w:t>
            </w:r>
            <w:r w:rsidR="007504B1"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068" w:type="pct"/>
            <w:gridSpan w:val="6"/>
          </w:tcPr>
          <w:p w:rsidR="008F613F" w:rsidRPr="00522930" w:rsidRDefault="008F613F" w:rsidP="006D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Количество СОНКО, получивших субсидии из средств бюджета Миасского городского округа (</w:t>
            </w:r>
            <w:proofErr w:type="spellStart"/>
            <w:proofErr w:type="gramStart"/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);</w:t>
            </w:r>
          </w:p>
          <w:p w:rsidR="008F613F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-Количество СОНКО, которым оказана финансовая поддержка за счет средств Субсидии (</w:t>
            </w:r>
            <w:proofErr w:type="spellStart"/>
            <w:proofErr w:type="gramStart"/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E6021" w:rsidRPr="00522930" w:rsidRDefault="00662BA0" w:rsidP="0066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СОНКО обратившиеся - </w:t>
            </w:r>
            <w:r w:rsidR="008E6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имеющие право на получение  субсидии из бюджета Миасского городского округа и </w:t>
            </w:r>
            <w:proofErr w:type="gramStart"/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получивших</w:t>
            </w:r>
            <w:proofErr w:type="gramEnd"/>
            <w:r w:rsidR="008E6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ее – (%)</w:t>
            </w:r>
          </w:p>
        </w:tc>
      </w:tr>
      <w:tr w:rsidR="008F613F" w:rsidRPr="00522930" w:rsidTr="0072702D">
        <w:trPr>
          <w:trHeight w:val="20"/>
        </w:trPr>
        <w:tc>
          <w:tcPr>
            <w:tcW w:w="932" w:type="pct"/>
          </w:tcPr>
          <w:p w:rsidR="008F613F" w:rsidRPr="00522930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Сроки и этапы реализации </w:t>
            </w:r>
            <w:r w:rsidR="007504B1"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068" w:type="pct"/>
            <w:gridSpan w:val="6"/>
          </w:tcPr>
          <w:p w:rsidR="008F613F" w:rsidRPr="00522930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программы в </w:t>
            </w:r>
            <w:r w:rsidR="00E8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этапов</w:t>
            </w: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F613F" w:rsidRPr="00522930" w:rsidRDefault="008F613F" w:rsidP="00365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1 – 2020 год</w:t>
            </w:r>
          </w:p>
          <w:p w:rsidR="008F613F" w:rsidRPr="00522930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2 – 2021 год</w:t>
            </w:r>
          </w:p>
          <w:p w:rsidR="008F613F" w:rsidRPr="00522930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3 - 2022год</w:t>
            </w:r>
          </w:p>
          <w:p w:rsidR="008F613F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4 - 2023год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F613F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5 – 2024 год</w:t>
            </w:r>
            <w:r w:rsidR="00E82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82422" w:rsidRPr="00522930" w:rsidRDefault="00E82422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6 – 2025 год</w:t>
            </w:r>
          </w:p>
        </w:tc>
      </w:tr>
      <w:tr w:rsidR="00D12862" w:rsidRPr="00522930" w:rsidTr="00CC4EE2">
        <w:trPr>
          <w:trHeight w:val="410"/>
        </w:trPr>
        <w:tc>
          <w:tcPr>
            <w:tcW w:w="932" w:type="pct"/>
            <w:vMerge w:val="restart"/>
          </w:tcPr>
          <w:p w:rsidR="00D12862" w:rsidRPr="00522930" w:rsidRDefault="00D12862" w:rsidP="008F0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ресурсов, необходимых для реализации </w:t>
            </w:r>
            <w:r w:rsidRPr="00522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муниципальной программы (тыс.р.)</w:t>
            </w:r>
          </w:p>
        </w:tc>
        <w:tc>
          <w:tcPr>
            <w:tcW w:w="723" w:type="pct"/>
            <w:vAlign w:val="center"/>
          </w:tcPr>
          <w:p w:rsidR="00D12862" w:rsidRPr="00522930" w:rsidRDefault="00D1286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17" w:type="pct"/>
            <w:vAlign w:val="center"/>
          </w:tcPr>
          <w:p w:rsidR="00D12862" w:rsidRPr="00522930" w:rsidRDefault="00D1286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522" w:type="pct"/>
            <w:vAlign w:val="center"/>
          </w:tcPr>
          <w:p w:rsidR="00D12862" w:rsidRPr="00522930" w:rsidRDefault="00D1286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МГО</w:t>
            </w:r>
          </w:p>
        </w:tc>
        <w:tc>
          <w:tcPr>
            <w:tcW w:w="670" w:type="pct"/>
            <w:vAlign w:val="center"/>
          </w:tcPr>
          <w:p w:rsidR="00D12862" w:rsidRPr="00522930" w:rsidRDefault="00D1286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17" w:type="pct"/>
            <w:vAlign w:val="center"/>
          </w:tcPr>
          <w:p w:rsidR="00D12862" w:rsidRPr="00522930" w:rsidRDefault="00D1286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19" w:type="pct"/>
            <w:vAlign w:val="center"/>
          </w:tcPr>
          <w:p w:rsidR="00D12862" w:rsidRPr="00522930" w:rsidRDefault="00D1286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(внебюджетные) источники</w:t>
            </w:r>
          </w:p>
        </w:tc>
      </w:tr>
      <w:tr w:rsidR="00CC4EE2" w:rsidRPr="00522930" w:rsidTr="00A82214">
        <w:trPr>
          <w:trHeight w:val="249"/>
        </w:trPr>
        <w:tc>
          <w:tcPr>
            <w:tcW w:w="932" w:type="pct"/>
            <w:vMerge/>
          </w:tcPr>
          <w:p w:rsidR="00CC4EE2" w:rsidRPr="00522930" w:rsidRDefault="00CC4EE2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:rsidR="00CC4EE2" w:rsidRPr="00522930" w:rsidRDefault="00CC4EE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17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848,0</w:t>
            </w:r>
          </w:p>
        </w:tc>
        <w:tc>
          <w:tcPr>
            <w:tcW w:w="522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848,0</w:t>
            </w:r>
          </w:p>
        </w:tc>
        <w:tc>
          <w:tcPr>
            <w:tcW w:w="670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7" w:type="pct"/>
            <w:vAlign w:val="center"/>
          </w:tcPr>
          <w:p w:rsidR="00CC4EE2" w:rsidRPr="00522930" w:rsidRDefault="00CC4EE2" w:rsidP="00A82214">
            <w:pPr>
              <w:jc w:val="center"/>
            </w:pPr>
            <w:r>
              <w:t>0,0</w:t>
            </w:r>
          </w:p>
        </w:tc>
        <w:tc>
          <w:tcPr>
            <w:tcW w:w="819" w:type="pct"/>
            <w:vAlign w:val="center"/>
          </w:tcPr>
          <w:p w:rsidR="00CC4EE2" w:rsidRPr="00522930" w:rsidRDefault="00CC4EE2" w:rsidP="00A82214">
            <w:pPr>
              <w:jc w:val="center"/>
            </w:pPr>
            <w:r>
              <w:t>0,0</w:t>
            </w:r>
          </w:p>
        </w:tc>
      </w:tr>
      <w:tr w:rsidR="00CC4EE2" w:rsidRPr="00522930" w:rsidTr="00A82214">
        <w:trPr>
          <w:trHeight w:val="355"/>
        </w:trPr>
        <w:tc>
          <w:tcPr>
            <w:tcW w:w="932" w:type="pct"/>
            <w:vMerge/>
          </w:tcPr>
          <w:p w:rsidR="00CC4EE2" w:rsidRPr="00522930" w:rsidRDefault="00CC4EE2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:rsidR="00CC4EE2" w:rsidRPr="00522930" w:rsidRDefault="00CC4EE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17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3291,9</w:t>
            </w:r>
          </w:p>
        </w:tc>
        <w:tc>
          <w:tcPr>
            <w:tcW w:w="522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1590,5</w:t>
            </w:r>
          </w:p>
        </w:tc>
        <w:tc>
          <w:tcPr>
            <w:tcW w:w="670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1701,4</w:t>
            </w:r>
          </w:p>
        </w:tc>
        <w:tc>
          <w:tcPr>
            <w:tcW w:w="817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C4EE2" w:rsidRPr="00522930" w:rsidTr="00A82214">
        <w:trPr>
          <w:trHeight w:val="318"/>
        </w:trPr>
        <w:tc>
          <w:tcPr>
            <w:tcW w:w="932" w:type="pct"/>
            <w:vMerge/>
          </w:tcPr>
          <w:p w:rsidR="00CC4EE2" w:rsidRPr="00522930" w:rsidRDefault="00CC4EE2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:rsidR="00CC4EE2" w:rsidRPr="00522930" w:rsidRDefault="00CC4EE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17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1348,0</w:t>
            </w:r>
          </w:p>
        </w:tc>
        <w:tc>
          <w:tcPr>
            <w:tcW w:w="522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1348,0</w:t>
            </w:r>
          </w:p>
        </w:tc>
        <w:tc>
          <w:tcPr>
            <w:tcW w:w="670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7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C4EE2" w:rsidRPr="00522930" w:rsidTr="00A82214">
        <w:trPr>
          <w:trHeight w:val="277"/>
        </w:trPr>
        <w:tc>
          <w:tcPr>
            <w:tcW w:w="932" w:type="pct"/>
            <w:vMerge/>
          </w:tcPr>
          <w:p w:rsidR="00CC4EE2" w:rsidRPr="00522930" w:rsidRDefault="00CC4EE2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:rsidR="00CC4EE2" w:rsidRPr="00522930" w:rsidRDefault="00CC4EE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17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  <w:tc>
          <w:tcPr>
            <w:tcW w:w="522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  <w:tc>
          <w:tcPr>
            <w:tcW w:w="670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7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C4EE2" w:rsidRPr="00522930" w:rsidTr="00A82214">
        <w:trPr>
          <w:trHeight w:val="286"/>
        </w:trPr>
        <w:tc>
          <w:tcPr>
            <w:tcW w:w="932" w:type="pct"/>
            <w:vMerge/>
          </w:tcPr>
          <w:p w:rsidR="00CC4EE2" w:rsidRPr="00522930" w:rsidRDefault="00CC4EE2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:rsidR="00CC4EE2" w:rsidRPr="00522930" w:rsidRDefault="00CC4EE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17" w:type="pct"/>
            <w:vAlign w:val="center"/>
          </w:tcPr>
          <w:p w:rsidR="00CC4EE2" w:rsidRDefault="00CC4EE2" w:rsidP="00A82214">
            <w:pPr>
              <w:jc w:val="center"/>
            </w:pPr>
            <w:r w:rsidRPr="0045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  <w:tc>
          <w:tcPr>
            <w:tcW w:w="522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  <w:tc>
          <w:tcPr>
            <w:tcW w:w="670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7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C4EE2" w:rsidRPr="00522930" w:rsidTr="00A82214">
        <w:trPr>
          <w:trHeight w:val="282"/>
        </w:trPr>
        <w:tc>
          <w:tcPr>
            <w:tcW w:w="932" w:type="pct"/>
            <w:vMerge/>
          </w:tcPr>
          <w:p w:rsidR="00CC4EE2" w:rsidRPr="00522930" w:rsidRDefault="00CC4EE2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:rsidR="00CC4EE2" w:rsidRPr="00522930" w:rsidRDefault="00CC4EE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517" w:type="pct"/>
            <w:vAlign w:val="center"/>
          </w:tcPr>
          <w:p w:rsidR="00CC4EE2" w:rsidRDefault="00CC4EE2" w:rsidP="00A82214">
            <w:pPr>
              <w:jc w:val="center"/>
            </w:pPr>
            <w:r w:rsidRPr="00454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  <w:tc>
          <w:tcPr>
            <w:tcW w:w="522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  <w:tc>
          <w:tcPr>
            <w:tcW w:w="670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7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C4EE2" w:rsidRPr="00522930" w:rsidTr="00A82214">
        <w:trPr>
          <w:trHeight w:val="484"/>
        </w:trPr>
        <w:tc>
          <w:tcPr>
            <w:tcW w:w="932" w:type="pct"/>
            <w:vMerge/>
          </w:tcPr>
          <w:p w:rsidR="00CC4EE2" w:rsidRPr="00522930" w:rsidRDefault="00CC4EE2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:rsidR="00CC4EE2" w:rsidRPr="00522930" w:rsidRDefault="00CC4EE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источникам</w:t>
            </w:r>
          </w:p>
        </w:tc>
        <w:tc>
          <w:tcPr>
            <w:tcW w:w="517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10430,1</w:t>
            </w:r>
          </w:p>
        </w:tc>
        <w:tc>
          <w:tcPr>
            <w:tcW w:w="522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8728,7</w:t>
            </w:r>
          </w:p>
        </w:tc>
        <w:tc>
          <w:tcPr>
            <w:tcW w:w="670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1701,4</w:t>
            </w:r>
          </w:p>
        </w:tc>
        <w:tc>
          <w:tcPr>
            <w:tcW w:w="817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CC4EE2" w:rsidRPr="00522930" w:rsidRDefault="00CC4EE2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12862" w:rsidRPr="00522930" w:rsidTr="00CC4EE2">
        <w:trPr>
          <w:trHeight w:val="20"/>
        </w:trPr>
        <w:tc>
          <w:tcPr>
            <w:tcW w:w="932" w:type="pct"/>
            <w:vMerge w:val="restart"/>
          </w:tcPr>
          <w:p w:rsidR="00D12862" w:rsidRPr="00522930" w:rsidRDefault="00D12862" w:rsidP="006D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  <w:p w:rsidR="00D12862" w:rsidRPr="00522930" w:rsidRDefault="00D12862" w:rsidP="006D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р.)</w:t>
            </w:r>
          </w:p>
        </w:tc>
        <w:tc>
          <w:tcPr>
            <w:tcW w:w="723" w:type="pct"/>
            <w:vAlign w:val="center"/>
          </w:tcPr>
          <w:p w:rsidR="00D12862" w:rsidRPr="00522930" w:rsidRDefault="00D12862" w:rsidP="008F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517" w:type="pct"/>
            <w:vAlign w:val="center"/>
          </w:tcPr>
          <w:p w:rsidR="00D12862" w:rsidRPr="00522930" w:rsidRDefault="00D12862" w:rsidP="00D1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522" w:type="pct"/>
            <w:vAlign w:val="center"/>
          </w:tcPr>
          <w:p w:rsidR="00D12862" w:rsidRPr="00522930" w:rsidRDefault="00D12862" w:rsidP="00D1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МГО</w:t>
            </w:r>
          </w:p>
        </w:tc>
        <w:tc>
          <w:tcPr>
            <w:tcW w:w="670" w:type="pct"/>
            <w:vAlign w:val="center"/>
          </w:tcPr>
          <w:p w:rsidR="00D12862" w:rsidRPr="00522930" w:rsidRDefault="00D12862" w:rsidP="00D1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17" w:type="pct"/>
            <w:vAlign w:val="center"/>
          </w:tcPr>
          <w:p w:rsidR="00D12862" w:rsidRPr="00522930" w:rsidRDefault="00D12862" w:rsidP="00D1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19" w:type="pct"/>
            <w:vAlign w:val="center"/>
          </w:tcPr>
          <w:p w:rsidR="00D12862" w:rsidRPr="00522930" w:rsidRDefault="00D12862" w:rsidP="00D1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(внебюджетные) источники</w:t>
            </w:r>
          </w:p>
        </w:tc>
      </w:tr>
      <w:tr w:rsidR="006D500B" w:rsidRPr="00522930" w:rsidTr="00A82214">
        <w:trPr>
          <w:trHeight w:val="20"/>
        </w:trPr>
        <w:tc>
          <w:tcPr>
            <w:tcW w:w="932" w:type="pct"/>
            <w:vMerge/>
          </w:tcPr>
          <w:p w:rsidR="006D500B" w:rsidRPr="00522930" w:rsidRDefault="006D500B" w:rsidP="006D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:rsidR="006D500B" w:rsidRPr="00522930" w:rsidRDefault="006D500B" w:rsidP="00D1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17" w:type="pct"/>
            <w:vAlign w:val="center"/>
          </w:tcPr>
          <w:p w:rsidR="006D500B" w:rsidRPr="003F4234" w:rsidRDefault="00A82214" w:rsidP="00A82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522" w:type="pct"/>
            <w:vAlign w:val="center"/>
          </w:tcPr>
          <w:p w:rsidR="006D500B" w:rsidRPr="00522930" w:rsidRDefault="006D500B" w:rsidP="00A82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670" w:type="pct"/>
            <w:vAlign w:val="center"/>
          </w:tcPr>
          <w:p w:rsidR="006D500B" w:rsidRPr="00522930" w:rsidRDefault="006D500B" w:rsidP="00A82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7" w:type="pct"/>
            <w:vAlign w:val="center"/>
          </w:tcPr>
          <w:p w:rsidR="006D500B" w:rsidRDefault="006D500B" w:rsidP="00A82214">
            <w:pPr>
              <w:jc w:val="center"/>
            </w:pPr>
            <w:r w:rsidRPr="001B4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6D500B" w:rsidRDefault="006D500B" w:rsidP="00A82214">
            <w:pPr>
              <w:jc w:val="center"/>
            </w:pPr>
            <w:r w:rsidRPr="00B3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D500B" w:rsidRPr="00522930" w:rsidTr="00A82214">
        <w:trPr>
          <w:trHeight w:val="20"/>
        </w:trPr>
        <w:tc>
          <w:tcPr>
            <w:tcW w:w="932" w:type="pct"/>
            <w:vMerge/>
          </w:tcPr>
          <w:p w:rsidR="006D500B" w:rsidRPr="00522930" w:rsidRDefault="006D500B" w:rsidP="006D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:rsidR="006D500B" w:rsidRPr="00522930" w:rsidRDefault="006D500B" w:rsidP="00D1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17" w:type="pct"/>
            <w:vAlign w:val="center"/>
          </w:tcPr>
          <w:p w:rsidR="006D500B" w:rsidRPr="00522930" w:rsidRDefault="00A82214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3049,4</w:t>
            </w:r>
          </w:p>
        </w:tc>
        <w:tc>
          <w:tcPr>
            <w:tcW w:w="522" w:type="pct"/>
            <w:vAlign w:val="center"/>
          </w:tcPr>
          <w:p w:rsidR="006D500B" w:rsidRPr="00522930" w:rsidRDefault="006D500B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1348,0</w:t>
            </w:r>
          </w:p>
        </w:tc>
        <w:tc>
          <w:tcPr>
            <w:tcW w:w="670" w:type="pct"/>
            <w:vAlign w:val="center"/>
          </w:tcPr>
          <w:p w:rsidR="006D500B" w:rsidRPr="00522930" w:rsidRDefault="006D500B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1701,4</w:t>
            </w:r>
          </w:p>
        </w:tc>
        <w:tc>
          <w:tcPr>
            <w:tcW w:w="817" w:type="pct"/>
            <w:vAlign w:val="center"/>
          </w:tcPr>
          <w:p w:rsidR="006D500B" w:rsidRDefault="006D500B" w:rsidP="00A82214">
            <w:pPr>
              <w:jc w:val="center"/>
            </w:pPr>
            <w:r w:rsidRPr="001B4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6D500B" w:rsidRDefault="006D500B" w:rsidP="00A82214">
            <w:pPr>
              <w:jc w:val="center"/>
            </w:pPr>
            <w:r w:rsidRPr="00B3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82214" w:rsidRPr="00522930" w:rsidTr="00A82214">
        <w:trPr>
          <w:trHeight w:val="20"/>
        </w:trPr>
        <w:tc>
          <w:tcPr>
            <w:tcW w:w="932" w:type="pct"/>
            <w:vMerge/>
          </w:tcPr>
          <w:p w:rsidR="00A82214" w:rsidRPr="00522930" w:rsidRDefault="00A82214" w:rsidP="006D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:rsidR="00A82214" w:rsidRPr="00522930" w:rsidRDefault="00A82214" w:rsidP="00D1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17" w:type="pct"/>
            <w:vAlign w:val="center"/>
          </w:tcPr>
          <w:p w:rsidR="00A82214" w:rsidRPr="00522930" w:rsidRDefault="00A82214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1348,0</w:t>
            </w:r>
          </w:p>
        </w:tc>
        <w:tc>
          <w:tcPr>
            <w:tcW w:w="522" w:type="pct"/>
            <w:vAlign w:val="center"/>
          </w:tcPr>
          <w:p w:rsidR="00A82214" w:rsidRPr="00522930" w:rsidRDefault="00A82214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1348,0</w:t>
            </w:r>
          </w:p>
        </w:tc>
        <w:tc>
          <w:tcPr>
            <w:tcW w:w="670" w:type="pct"/>
            <w:vAlign w:val="center"/>
          </w:tcPr>
          <w:p w:rsidR="00A82214" w:rsidRDefault="00A82214" w:rsidP="00A82214">
            <w:pPr>
              <w:jc w:val="center"/>
            </w:pPr>
            <w:r w:rsidRPr="00BC4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7" w:type="pct"/>
            <w:vAlign w:val="center"/>
          </w:tcPr>
          <w:p w:rsidR="00A82214" w:rsidRDefault="00A82214" w:rsidP="00A82214">
            <w:pPr>
              <w:jc w:val="center"/>
            </w:pPr>
            <w:r w:rsidRPr="001B4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A82214" w:rsidRDefault="00A82214" w:rsidP="00A82214">
            <w:pPr>
              <w:jc w:val="center"/>
            </w:pPr>
            <w:r w:rsidRPr="00B3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82214" w:rsidRPr="00522930" w:rsidTr="00A82214">
        <w:trPr>
          <w:trHeight w:val="20"/>
        </w:trPr>
        <w:tc>
          <w:tcPr>
            <w:tcW w:w="932" w:type="pct"/>
            <w:vMerge/>
          </w:tcPr>
          <w:p w:rsidR="00A82214" w:rsidRPr="00522930" w:rsidRDefault="00A82214" w:rsidP="006D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:rsidR="00A82214" w:rsidRPr="00522930" w:rsidRDefault="00A82214" w:rsidP="00D1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17" w:type="pct"/>
            <w:vAlign w:val="center"/>
          </w:tcPr>
          <w:p w:rsidR="00A82214" w:rsidRPr="00522930" w:rsidRDefault="00766C87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824,0</w:t>
            </w:r>
          </w:p>
        </w:tc>
        <w:tc>
          <w:tcPr>
            <w:tcW w:w="522" w:type="pct"/>
            <w:vAlign w:val="center"/>
          </w:tcPr>
          <w:p w:rsidR="00A82214" w:rsidRPr="00522930" w:rsidRDefault="00766C87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824,0</w:t>
            </w:r>
          </w:p>
        </w:tc>
        <w:tc>
          <w:tcPr>
            <w:tcW w:w="670" w:type="pct"/>
            <w:vAlign w:val="center"/>
          </w:tcPr>
          <w:p w:rsidR="00A82214" w:rsidRDefault="00A82214" w:rsidP="00A82214">
            <w:pPr>
              <w:jc w:val="center"/>
            </w:pPr>
            <w:r w:rsidRPr="00BC4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7" w:type="pct"/>
            <w:vAlign w:val="center"/>
          </w:tcPr>
          <w:p w:rsidR="00A82214" w:rsidRDefault="00A82214" w:rsidP="00A82214">
            <w:pPr>
              <w:jc w:val="center"/>
            </w:pPr>
            <w:r w:rsidRPr="001B4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A82214" w:rsidRDefault="00A82214" w:rsidP="00A82214">
            <w:pPr>
              <w:jc w:val="center"/>
            </w:pPr>
            <w:r w:rsidRPr="00B3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66C87" w:rsidRPr="00522930" w:rsidTr="00A82214">
        <w:trPr>
          <w:trHeight w:val="20"/>
        </w:trPr>
        <w:tc>
          <w:tcPr>
            <w:tcW w:w="932" w:type="pct"/>
            <w:vMerge/>
          </w:tcPr>
          <w:p w:rsidR="00766C87" w:rsidRPr="00522930" w:rsidRDefault="00766C87" w:rsidP="006D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:rsidR="00766C87" w:rsidRPr="00522930" w:rsidRDefault="00766C87" w:rsidP="00D1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17" w:type="pct"/>
            <w:vAlign w:val="center"/>
          </w:tcPr>
          <w:p w:rsidR="00766C87" w:rsidRPr="00522930" w:rsidRDefault="00766C87" w:rsidP="008E6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824,0</w:t>
            </w:r>
          </w:p>
        </w:tc>
        <w:tc>
          <w:tcPr>
            <w:tcW w:w="522" w:type="pct"/>
            <w:vAlign w:val="center"/>
          </w:tcPr>
          <w:p w:rsidR="00766C87" w:rsidRPr="00522930" w:rsidRDefault="00766C87" w:rsidP="008E6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824,0</w:t>
            </w:r>
          </w:p>
        </w:tc>
        <w:tc>
          <w:tcPr>
            <w:tcW w:w="670" w:type="pct"/>
            <w:vAlign w:val="center"/>
          </w:tcPr>
          <w:p w:rsidR="00766C87" w:rsidRDefault="00766C87" w:rsidP="00A82214">
            <w:pPr>
              <w:jc w:val="center"/>
            </w:pPr>
            <w:r w:rsidRPr="00BC4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7" w:type="pct"/>
            <w:vAlign w:val="center"/>
          </w:tcPr>
          <w:p w:rsidR="00766C87" w:rsidRDefault="00766C87" w:rsidP="00A82214">
            <w:pPr>
              <w:jc w:val="center"/>
            </w:pPr>
            <w:r w:rsidRPr="001B4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766C87" w:rsidRDefault="00766C87" w:rsidP="00A82214">
            <w:pPr>
              <w:jc w:val="center"/>
            </w:pPr>
            <w:r w:rsidRPr="00B30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66C87" w:rsidRPr="00522930" w:rsidTr="00A82214">
        <w:trPr>
          <w:trHeight w:val="20"/>
        </w:trPr>
        <w:tc>
          <w:tcPr>
            <w:tcW w:w="932" w:type="pct"/>
            <w:vMerge/>
          </w:tcPr>
          <w:p w:rsidR="00766C87" w:rsidRPr="00522930" w:rsidRDefault="00766C87" w:rsidP="006D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:rsidR="00766C87" w:rsidRPr="00522930" w:rsidRDefault="00766C87" w:rsidP="00D1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517" w:type="pct"/>
            <w:vAlign w:val="center"/>
          </w:tcPr>
          <w:p w:rsidR="00766C87" w:rsidRPr="00522930" w:rsidRDefault="00766C87" w:rsidP="008E6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824,0</w:t>
            </w:r>
          </w:p>
        </w:tc>
        <w:tc>
          <w:tcPr>
            <w:tcW w:w="522" w:type="pct"/>
            <w:vAlign w:val="center"/>
          </w:tcPr>
          <w:p w:rsidR="00766C87" w:rsidRPr="00522930" w:rsidRDefault="00766C87" w:rsidP="008E6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824,0</w:t>
            </w:r>
          </w:p>
        </w:tc>
        <w:tc>
          <w:tcPr>
            <w:tcW w:w="670" w:type="pct"/>
            <w:vAlign w:val="center"/>
          </w:tcPr>
          <w:p w:rsidR="00766C87" w:rsidRPr="00522930" w:rsidRDefault="00766C87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7" w:type="pct"/>
            <w:vAlign w:val="center"/>
          </w:tcPr>
          <w:p w:rsidR="00766C87" w:rsidRPr="00522930" w:rsidRDefault="00766C87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766C87" w:rsidRPr="00522930" w:rsidRDefault="00766C87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82214" w:rsidRPr="00522930" w:rsidTr="00A82214">
        <w:trPr>
          <w:trHeight w:val="20"/>
        </w:trPr>
        <w:tc>
          <w:tcPr>
            <w:tcW w:w="932" w:type="pct"/>
            <w:vMerge/>
          </w:tcPr>
          <w:p w:rsidR="00A82214" w:rsidRPr="00522930" w:rsidRDefault="00A82214" w:rsidP="006D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Align w:val="center"/>
          </w:tcPr>
          <w:p w:rsidR="00A82214" w:rsidRPr="00522930" w:rsidRDefault="00A82214" w:rsidP="00D12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источникам</w:t>
            </w:r>
          </w:p>
        </w:tc>
        <w:tc>
          <w:tcPr>
            <w:tcW w:w="517" w:type="pct"/>
            <w:vAlign w:val="center"/>
          </w:tcPr>
          <w:p w:rsidR="00A82214" w:rsidRPr="00522930" w:rsidRDefault="00766C87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7717,4</w:t>
            </w:r>
          </w:p>
        </w:tc>
        <w:tc>
          <w:tcPr>
            <w:tcW w:w="522" w:type="pct"/>
            <w:vAlign w:val="center"/>
          </w:tcPr>
          <w:p w:rsidR="00A82214" w:rsidRPr="00522930" w:rsidRDefault="00766C87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6016,0</w:t>
            </w:r>
          </w:p>
        </w:tc>
        <w:tc>
          <w:tcPr>
            <w:tcW w:w="670" w:type="pct"/>
            <w:vAlign w:val="center"/>
          </w:tcPr>
          <w:p w:rsidR="00A82214" w:rsidRPr="00522930" w:rsidRDefault="00A82214" w:rsidP="00A82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1701,4</w:t>
            </w:r>
          </w:p>
        </w:tc>
        <w:tc>
          <w:tcPr>
            <w:tcW w:w="817" w:type="pct"/>
            <w:vAlign w:val="center"/>
          </w:tcPr>
          <w:p w:rsidR="00A82214" w:rsidRDefault="00A82214" w:rsidP="00A82214">
            <w:pPr>
              <w:jc w:val="center"/>
            </w:pPr>
            <w:r w:rsidRPr="00F3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9" w:type="pct"/>
            <w:vAlign w:val="center"/>
          </w:tcPr>
          <w:p w:rsidR="00A82214" w:rsidRDefault="00A82214" w:rsidP="00A82214">
            <w:pPr>
              <w:jc w:val="center"/>
            </w:pPr>
            <w:r w:rsidRPr="00F37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F613F" w:rsidRPr="00522930" w:rsidTr="0072702D">
        <w:trPr>
          <w:trHeight w:val="20"/>
        </w:trPr>
        <w:tc>
          <w:tcPr>
            <w:tcW w:w="932" w:type="pct"/>
          </w:tcPr>
          <w:p w:rsidR="008F613F" w:rsidRPr="00522930" w:rsidRDefault="008F613F" w:rsidP="00CB4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</w:t>
            </w:r>
          </w:p>
          <w:p w:rsidR="008F613F" w:rsidRPr="00522930" w:rsidRDefault="008F613F" w:rsidP="00CB4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4068" w:type="pct"/>
            <w:gridSpan w:val="6"/>
          </w:tcPr>
          <w:p w:rsidR="008F613F" w:rsidRPr="00522930" w:rsidRDefault="008F613F" w:rsidP="006D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Количество СОНКО, получивших субсидии из средств бюджета Миасского городского округа, (</w:t>
            </w:r>
            <w:r w:rsidR="00662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 2020-2021 -</w:t>
            </w:r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менее 13 ед</w:t>
            </w:r>
            <w:r w:rsidR="00662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за 2022 – не менее 12 ед.)</w:t>
            </w:r>
            <w:proofErr w:type="gramEnd"/>
          </w:p>
          <w:p w:rsidR="008F613F" w:rsidRPr="00B5596E" w:rsidRDefault="008F613F" w:rsidP="006D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596E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Увеличение количества проведенных  мероприятий, по отношению к предыдущему году, (не менее 10 %</w:t>
            </w:r>
            <w:r w:rsidR="00662BA0" w:rsidRPr="00B5596E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в период с 2020 -2021гг</w:t>
            </w:r>
            <w:r w:rsidRPr="00B5596E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).</w:t>
            </w:r>
          </w:p>
          <w:p w:rsidR="008F613F" w:rsidRPr="00B5596E" w:rsidRDefault="008F613F" w:rsidP="006D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5596E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- Количество СОНКО, которым оказана финансовая поддержка за счет средств Субсидии (</w:t>
            </w:r>
            <w:proofErr w:type="spellStart"/>
            <w:proofErr w:type="gramStart"/>
            <w:r w:rsidRPr="00B5596E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ед</w:t>
            </w:r>
            <w:proofErr w:type="spellEnd"/>
            <w:proofErr w:type="gramEnd"/>
            <w:r w:rsidRPr="00B5596E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).- </w:t>
            </w:r>
            <w:r w:rsidR="00662BA0" w:rsidRPr="00B5596E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за 2021</w:t>
            </w:r>
            <w:r w:rsidR="000A204C" w:rsidRPr="00B5596E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не менее, за 2023г</w:t>
            </w:r>
            <w:r w:rsidRPr="00B5596E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="000A204C" w:rsidRPr="00B5596E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– не менее 2.</w:t>
            </w:r>
          </w:p>
          <w:p w:rsidR="00662BA0" w:rsidRPr="00522930" w:rsidRDefault="00662BA0" w:rsidP="0066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B5596E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- СОНКО обратившиеся -  имеющие право на получение  субсидии из бюджета Миасского городского округа и </w:t>
            </w:r>
            <w:proofErr w:type="gramStart"/>
            <w:r w:rsidRPr="00B5596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  <w:lang w:eastAsia="ru-RU"/>
              </w:rPr>
              <w:t>получивших</w:t>
            </w:r>
            <w:proofErr w:type="gramEnd"/>
            <w:r w:rsidRPr="00B5596E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ее – (2022 - 100%, 2023 - 100%,2024 - 100%, 2025 - 100%).</w:t>
            </w:r>
          </w:p>
        </w:tc>
      </w:tr>
    </w:tbl>
    <w:p w:rsidR="00E76603" w:rsidRPr="00522930" w:rsidRDefault="00E76603" w:rsidP="00E766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5E9A" w:rsidRPr="00522930" w:rsidRDefault="00935E9A" w:rsidP="00E766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. Содержание проблемы и обоснование необходимости ее решения</w:t>
      </w:r>
    </w:p>
    <w:p w:rsidR="00935E9A" w:rsidRPr="00522930" w:rsidRDefault="00935E9A" w:rsidP="00E766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программными методами</w:t>
      </w:r>
    </w:p>
    <w:p w:rsidR="00350F4C" w:rsidRPr="00522930" w:rsidRDefault="00350F4C" w:rsidP="006D3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2E2" w:rsidRPr="00522930" w:rsidRDefault="00BA32E2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229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Гражданское общество возникает как результат свободной самоорганизации жителей территории, стремящихся к объединению на основе осознания общности своих интересов и целей и способных самостоятельно решать не только свои собственные проблемы, но и проблемы других людей.</w:t>
      </w:r>
    </w:p>
    <w:p w:rsidR="00BA32E2" w:rsidRPr="00522930" w:rsidRDefault="00BA32E2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229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Сегодня общество столкнулось с трудностями решения не только экономических, но и важнейших социально-культурных проблем. Одним из институтов, способных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экономики, является некоммерческий сектор, называемый также "третьим сектором экономики" (в отличие от первого сектора - государственных учреждений и второго сектора - </w:t>
      </w:r>
      <w:proofErr w:type="gramStart"/>
      <w:r w:rsidRPr="005229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бизнес-предприятий</w:t>
      </w:r>
      <w:proofErr w:type="gramEnd"/>
      <w:r w:rsidRPr="005229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сферы предпринимательства). 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</w:p>
    <w:p w:rsidR="006F6E5A" w:rsidRPr="00522930" w:rsidRDefault="00BA32E2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229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Особая роль некоммерческого сектора экономики обуславливается тем, что его </w:t>
      </w:r>
      <w:r w:rsidRPr="005229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организации становятся ядром гражданского общества, без которого немыслима реализация на практике принципов демократии. Через НКО члены городского сообщества получают возможность проявлять добровольную инициативу, что дает не только ощутимый экономический, но и социальный эффект. Использование потенциала и энергии, которыми обладают общественные структуры, обеспечит дальнейшее развитие социальной, политической и экономической сфер города.</w:t>
      </w:r>
      <w:r w:rsidR="006F6E5A" w:rsidRPr="005229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BA32E2" w:rsidRPr="00522930" w:rsidRDefault="004E22A9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hyperlink r:id="rId9" w:history="1">
        <w:r w:rsidR="00BA32E2" w:rsidRPr="00522930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BA32E2" w:rsidRPr="005229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оказание поддержки социально ориентированным некоммерческим организациям, благотворительной деятельности и добровольчеству отнесены к вопросам местного значения.</w:t>
      </w:r>
    </w:p>
    <w:p w:rsidR="00350F4C" w:rsidRPr="00522930" w:rsidRDefault="00350F4C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Общественные организации, деятельность которых связана с социальной защитой инвалидов, организации, объединяющие в своем составе вышеуказанные категории граждан, являются важной составной частью системы социальной защиты населения Миасского городского округа. Общественные организации объединяют в своем составе более 7000 человек. Члены общественных организаций вовлечены в регулярно проводимые социокультурные мероприятия реабилитационного характера. В ежедневную работу общественных объединений вовлечено от 50 до 150 человек. Как правило, это лица преклонного возраста, маломобильные группы населения и граждане, со стойким нарушением функций организма.</w:t>
      </w:r>
    </w:p>
    <w:p w:rsidR="00350F4C" w:rsidRPr="00522930" w:rsidRDefault="00350F4C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Более шести тысяч </w:t>
      </w:r>
      <w:r w:rsidR="00C606E7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людей с ограниченными возможностями 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014062" w:rsidRPr="00522930">
        <w:rPr>
          <w:rFonts w:ascii="Times New Roman" w:hAnsi="Times New Roman" w:cs="Times New Roman"/>
          <w:sz w:val="24"/>
          <w:szCs w:val="24"/>
          <w:lang w:eastAsia="ru-RU"/>
        </w:rPr>
        <w:t>2019</w:t>
      </w:r>
      <w:r w:rsidR="00547057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прошли социальную, бытовую, психологическую реабилитацию. Но, несмотря на положительные результаты работы в сфере социальной поддержки </w:t>
      </w:r>
      <w:r w:rsidR="00C606E7" w:rsidRPr="00522930">
        <w:rPr>
          <w:rFonts w:ascii="Times New Roman" w:hAnsi="Times New Roman" w:cs="Times New Roman"/>
          <w:sz w:val="24"/>
          <w:szCs w:val="24"/>
          <w:lang w:eastAsia="ru-RU"/>
        </w:rPr>
        <w:t>данной категории граждан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, требуется решение и других задач.</w:t>
      </w:r>
    </w:p>
    <w:p w:rsidR="00250453" w:rsidRPr="00522930" w:rsidRDefault="006A6ACA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</w:rPr>
        <w:t>Физическая культура и спорт как специфическая отрасль вносит существенный вклад в развитие человеческого потенциала, сохранение и укрепление здоровья граждан, воспитание подрастающего поколения. В течение последних лет упорядочена система организации и проведения официальных физкультурных и спортивных мероприятий. Ежегодно в Миасском городском округе проходит более 2 тысяч мероприятий, что потенциально позволяет привлечь к физкультурным и спортивным занятиям более 10000 граждан. Возрождено спартакиадное движение, в рамках всероссийских соревнований проводятся соревнования школьников «Президентские состязания» и «Президентские спортивные игры» приняты меры по поддержке и развитию спартакиадного движения среди любительских спортивных команд, лиц пожилого возраста, трудящихся предприятий, детских клубов по месту жительства. По причине недостаточно развитой спортивной материально-технической базы показатель числа граждан, занимающихся физической культурой и спортом, составляет 44,17 процента в общей численности населения. В Миасском городском, как и в целом в области, клубное спортивное движение ещё находится в стадии становления, и спортивные клубы составляют всего 10 процентов от общего количества физкультурно-спортивных организаций в Миасском городском округе.</w:t>
      </w:r>
    </w:p>
    <w:p w:rsidR="00350F4C" w:rsidRDefault="00350F4C" w:rsidP="006D3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4D66" w:rsidRPr="00522930" w:rsidRDefault="00444D66" w:rsidP="006D3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5E9A" w:rsidRPr="00522930" w:rsidRDefault="00935E9A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. Основные цели и задачи муниципальной программы</w:t>
      </w:r>
    </w:p>
    <w:p w:rsidR="00935E9A" w:rsidRPr="00522930" w:rsidRDefault="00935E9A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5E9A" w:rsidRPr="00522930" w:rsidRDefault="00935E9A" w:rsidP="006D30F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Основной целью данной программы является - </w:t>
      </w:r>
      <w:r w:rsidR="00A74D2C" w:rsidRPr="00522930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оказание поддержки социально ориентированным некоммерческим организациям, осуществляющим деятельность на территории Миасского городского округа (далее по тексту СОНКО).</w:t>
      </w:r>
    </w:p>
    <w:p w:rsidR="00935E9A" w:rsidRPr="00522930" w:rsidRDefault="00935E9A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Для реализации поставленной цели необходимо решить следующие задачи:</w:t>
      </w:r>
    </w:p>
    <w:p w:rsidR="006F6E5A" w:rsidRPr="00522930" w:rsidRDefault="006F6E5A" w:rsidP="006D30FA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механизмов финансовой, имущественной, информационной, консультационной поддержки СОНКО;</w:t>
      </w:r>
    </w:p>
    <w:p w:rsidR="006F6E5A" w:rsidRPr="00522930" w:rsidRDefault="006F6E5A" w:rsidP="006D30FA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постоянно действующей системы взаимодействия органов местного самоуправления и </w:t>
      </w:r>
      <w:r w:rsidR="00EF7231" w:rsidRPr="005229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СОНКО</w:t>
      </w:r>
      <w:r w:rsidRPr="005229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6E5A" w:rsidRPr="00522930" w:rsidRDefault="006F6E5A" w:rsidP="006D30FA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и проведение мероприятий для популяризации деятельности СОНКО.</w:t>
      </w:r>
    </w:p>
    <w:p w:rsidR="006F6E5A" w:rsidRDefault="006F6E5A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444D66" w:rsidRPr="00522930" w:rsidRDefault="00444D66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935E9A" w:rsidRPr="00522930" w:rsidRDefault="00935E9A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IV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. Сроки и этапы реализации программы</w:t>
      </w:r>
    </w:p>
    <w:p w:rsidR="00935E9A" w:rsidRPr="00522930" w:rsidRDefault="00935E9A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5E9A" w:rsidRPr="00522930" w:rsidRDefault="00935E9A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решения поставленных задач предполагается выполнение </w:t>
      </w:r>
      <w:r w:rsidR="00D84A8E" w:rsidRPr="0052293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рограммы за пе</w:t>
      </w:r>
      <w:r w:rsidR="00B44F48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риод реализации программы 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996BF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E6FAB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этап</w:t>
      </w:r>
      <w:r w:rsidR="008F613F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0E6FAB" w:rsidRPr="0052293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B44ED" w:rsidRPr="00522930" w:rsidRDefault="002B44ED" w:rsidP="002B4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Этап 1 - 2020год.</w:t>
      </w:r>
    </w:p>
    <w:p w:rsidR="00935E9A" w:rsidRPr="00522930" w:rsidRDefault="00935E9A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Этап </w:t>
      </w:r>
      <w:r w:rsidR="002B44ED" w:rsidRPr="0052293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- 20</w:t>
      </w:r>
      <w:r w:rsidR="00B44F48" w:rsidRPr="0052293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43F5F" w:rsidRPr="0052293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год.</w:t>
      </w:r>
    </w:p>
    <w:p w:rsidR="00935E9A" w:rsidRPr="00522930" w:rsidRDefault="00935E9A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Этап </w:t>
      </w:r>
      <w:r w:rsidR="002B44ED" w:rsidRPr="0052293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EA2D22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B44F48" w:rsidRPr="0052293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43F5F" w:rsidRPr="0052293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</w:p>
    <w:p w:rsidR="00935E9A" w:rsidRDefault="00935E9A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Этап </w:t>
      </w:r>
      <w:r w:rsidR="002B44ED" w:rsidRPr="0052293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6FAB" w:rsidRPr="00522930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EA2D22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B44F48" w:rsidRPr="0052293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43F5F" w:rsidRPr="0052293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E6FAB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год.</w:t>
      </w:r>
    </w:p>
    <w:p w:rsidR="00962FF9" w:rsidRDefault="00996BF8" w:rsidP="00411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Этап 5 – 2024 год;</w:t>
      </w:r>
    </w:p>
    <w:p w:rsidR="00996BF8" w:rsidRPr="00522930" w:rsidRDefault="00996BF8" w:rsidP="00411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Этап 6 – 2025 год.</w:t>
      </w:r>
    </w:p>
    <w:p w:rsidR="00962FF9" w:rsidRPr="00522930" w:rsidRDefault="00962FF9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2FF9" w:rsidRPr="00522930" w:rsidRDefault="00962FF9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962FF9" w:rsidRPr="00522930" w:rsidSect="00164615">
          <w:pgSz w:w="11906" w:h="16838"/>
          <w:pgMar w:top="426" w:right="567" w:bottom="1021" w:left="1701" w:header="709" w:footer="709" w:gutter="0"/>
          <w:pgNumType w:start="1"/>
          <w:cols w:space="708"/>
          <w:docGrid w:linePitch="360"/>
        </w:sectPr>
      </w:pPr>
    </w:p>
    <w:p w:rsidR="000724ED" w:rsidRPr="00522930" w:rsidRDefault="00935E9A" w:rsidP="000724ED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105D0" w:rsidRPr="00522930">
        <w:rPr>
          <w:rFonts w:ascii="Times New Roman" w:hAnsi="Times New Roman" w:cs="Times New Roman"/>
          <w:sz w:val="24"/>
          <w:szCs w:val="24"/>
        </w:rPr>
        <w:t>Система мероприятий муниципальной программы</w:t>
      </w:r>
      <w:r w:rsidR="000724ED" w:rsidRPr="00522930">
        <w:rPr>
          <w:rFonts w:ascii="Times New Roman" w:hAnsi="Times New Roman" w:cs="Times New Roman"/>
          <w:sz w:val="24"/>
          <w:szCs w:val="24"/>
        </w:rPr>
        <w:t xml:space="preserve"> и финансово</w:t>
      </w:r>
      <w:r w:rsidR="000724ED" w:rsidRPr="00522930">
        <w:rPr>
          <w:rFonts w:ascii="Times New Roman" w:hAnsi="Times New Roman" w:cs="Times New Roman"/>
          <w:sz w:val="24"/>
          <w:szCs w:val="24"/>
          <w:lang w:eastAsia="ru-RU"/>
        </w:rPr>
        <w:t>-экономическое обоснование муниципальной программы</w:t>
      </w:r>
    </w:p>
    <w:p w:rsidR="00BB6C0C" w:rsidRPr="00522930" w:rsidRDefault="00BB6C0C" w:rsidP="00BB6C0C">
      <w:pPr>
        <w:autoSpaceDE w:val="0"/>
        <w:spacing w:after="0" w:line="240" w:lineRule="auto"/>
        <w:ind w:firstLine="7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Таблица 1(тыс. руб.)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37"/>
        <w:gridCol w:w="1203"/>
        <w:gridCol w:w="1436"/>
        <w:gridCol w:w="927"/>
        <w:gridCol w:w="1076"/>
        <w:gridCol w:w="1156"/>
        <w:gridCol w:w="1248"/>
        <w:gridCol w:w="1248"/>
        <w:gridCol w:w="962"/>
        <w:gridCol w:w="927"/>
        <w:gridCol w:w="1379"/>
        <w:gridCol w:w="1379"/>
        <w:gridCol w:w="1242"/>
      </w:tblGrid>
      <w:tr w:rsidR="00996BF8" w:rsidRPr="00672873" w:rsidTr="00996BF8">
        <w:trPr>
          <w:trHeight w:val="148"/>
          <w:tblHeader/>
        </w:trPr>
        <w:tc>
          <w:tcPr>
            <w:tcW w:w="546" w:type="pct"/>
            <w:vMerge w:val="restar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378" w:type="pct"/>
            <w:vMerge w:val="restar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Ответственный исполнитель (ГРБС)</w:t>
            </w:r>
          </w:p>
        </w:tc>
        <w:tc>
          <w:tcPr>
            <w:tcW w:w="451" w:type="pct"/>
            <w:vMerge w:val="restar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291" w:type="pct"/>
            <w:vMerge w:val="restar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2511" w:type="pct"/>
            <w:gridSpan w:val="7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Объемы бюджетных ассигнований, тыс. руб.</w:t>
            </w:r>
          </w:p>
        </w:tc>
        <w:tc>
          <w:tcPr>
            <w:tcW w:w="433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</w:t>
            </w:r>
          </w:p>
        </w:tc>
        <w:tc>
          <w:tcPr>
            <w:tcW w:w="390" w:type="pct"/>
            <w:vMerge w:val="restar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Примечание</w:t>
            </w:r>
          </w:p>
        </w:tc>
      </w:tr>
      <w:tr w:rsidR="00996BF8" w:rsidRPr="00672873" w:rsidTr="00996BF8">
        <w:trPr>
          <w:trHeight w:val="146"/>
          <w:tblHeader/>
        </w:trPr>
        <w:tc>
          <w:tcPr>
            <w:tcW w:w="546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1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8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63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02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 w:hanging="22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433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 w:hanging="222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433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 w:hanging="222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672873" w:rsidTr="00996BF8">
        <w:trPr>
          <w:trHeight w:val="146"/>
        </w:trPr>
        <w:tc>
          <w:tcPr>
            <w:tcW w:w="5000" w:type="pct"/>
            <w:gridSpan w:val="13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672873">
              <w:rPr>
                <w:rFonts w:ascii="Times New Roman" w:hAnsi="Times New Roman" w:cs="Times New Roman"/>
                <w:lang w:eastAsia="ru-RU"/>
              </w:rPr>
              <w:t>.</w:t>
            </w:r>
            <w:r w:rsidRPr="00672873">
              <w:rPr>
                <w:rFonts w:ascii="Times New Roman" w:hAnsi="Times New Roman" w:cs="Times New Roman"/>
              </w:rPr>
              <w:t xml:space="preserve"> </w:t>
            </w:r>
            <w:r w:rsidRPr="00672873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развитие механизмов финансовой, имущественной, информационной, консультационной поддержки СОНКО</w:t>
            </w:r>
          </w:p>
        </w:tc>
      </w:tr>
      <w:tr w:rsidR="00996BF8" w:rsidRPr="00672873" w:rsidTr="00996BF8">
        <w:trPr>
          <w:trHeight w:val="1070"/>
        </w:trPr>
        <w:tc>
          <w:tcPr>
            <w:tcW w:w="546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Оказание содействия в проведении мероприятий для СОНКО</w:t>
            </w:r>
          </w:p>
        </w:tc>
        <w:tc>
          <w:tcPr>
            <w:tcW w:w="378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Управление экономики  Администрации МГО;</w:t>
            </w:r>
          </w:p>
          <w:p w:rsidR="00996BF8" w:rsidRPr="00672873" w:rsidRDefault="00996BF8" w:rsidP="00996BF8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УСЗН;</w:t>
            </w:r>
          </w:p>
          <w:p w:rsidR="00996BF8" w:rsidRPr="00672873" w:rsidRDefault="00996BF8" w:rsidP="00996BF8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672873">
              <w:rPr>
                <w:rFonts w:ascii="Times New Roman" w:hAnsi="Times New Roman" w:cs="Times New Roman"/>
              </w:rPr>
              <w:t>ФКиС</w:t>
            </w:r>
            <w:proofErr w:type="spellEnd"/>
            <w:r w:rsidRPr="00672873">
              <w:rPr>
                <w:rFonts w:ascii="Times New Roman" w:hAnsi="Times New Roman" w:cs="Times New Roman"/>
              </w:rPr>
              <w:t xml:space="preserve"> АМГО</w:t>
            </w:r>
          </w:p>
        </w:tc>
        <w:tc>
          <w:tcPr>
            <w:tcW w:w="45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2020-202</w:t>
            </w:r>
            <w:r w:rsidR="00444D66">
              <w:rPr>
                <w:rFonts w:ascii="Times New Roman" w:hAnsi="Times New Roman" w:cs="Times New Roman"/>
                <w:lang w:eastAsia="ru-RU"/>
              </w:rPr>
              <w:t>5</w:t>
            </w:r>
            <w:r w:rsidRPr="00672873">
              <w:rPr>
                <w:rFonts w:ascii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338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3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0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3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3" w:type="pct"/>
            <w:vMerge w:val="restart"/>
            <w:vAlign w:val="center"/>
          </w:tcPr>
          <w:p w:rsidR="00444D66" w:rsidRPr="00522930" w:rsidRDefault="00996BF8" w:rsidP="00444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672873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- </w:t>
            </w:r>
            <w:r w:rsidR="00444D66"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 Количество СОНКО, получивших субсидии из средств бюджета Миасского городского округа, (</w:t>
            </w:r>
            <w:r w:rsidR="00444D6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 2020-2021 -</w:t>
            </w:r>
            <w:r w:rsidR="00444D66"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менее 13 ед</w:t>
            </w:r>
            <w:r w:rsidR="00444D6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за 2022 – не менее 12 ед.)</w:t>
            </w:r>
            <w:proofErr w:type="gramEnd"/>
          </w:p>
          <w:p w:rsidR="00444D66" w:rsidRPr="00522930" w:rsidRDefault="00444D66" w:rsidP="00444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Увеличение количества проведенных  мероприятий, по отношени</w:t>
            </w: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ю к предыдущему году, (не менее 10 %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период с 2020 -2021гг</w:t>
            </w: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A204C" w:rsidRDefault="00444D66" w:rsidP="000A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СОНКО, которым оказана финансовая поддержка за счет средств Субсидии (</w:t>
            </w:r>
            <w:proofErr w:type="spellStart"/>
            <w:proofErr w:type="gramStart"/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2021</w:t>
            </w: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  <w:r w:rsidR="000A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 2023г</w:t>
            </w:r>
            <w:r w:rsidR="000A204C"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не менее 2.</w:t>
            </w:r>
          </w:p>
          <w:p w:rsidR="000A204C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СОНКО обратившиеся -  имеющие право на получение  субсидии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бюджета </w:t>
            </w:r>
          </w:p>
          <w:p w:rsidR="00996BF8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Миасского городского округа и </w:t>
            </w:r>
            <w:proofErr w:type="gramStart"/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ее – (2022 - 100%, 2023 - 100%,2024 - 100%, 2025 - 100%).</w:t>
            </w:r>
          </w:p>
        </w:tc>
        <w:tc>
          <w:tcPr>
            <w:tcW w:w="390" w:type="pct"/>
            <w:vMerge w:val="restar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lastRenderedPageBreak/>
              <w:t>Решение Собрания депутатов МГО от 30.03.2012 г. № 4 "Об установлении расходных обязательств Миасского городского округа по Управлению социальной защиты населения Администрации МГО  в части предоставления дополните</w:t>
            </w:r>
            <w:r w:rsidRPr="00672873">
              <w:rPr>
                <w:rFonts w:ascii="Times New Roman" w:hAnsi="Times New Roman" w:cs="Times New Roman"/>
                <w:lang w:eastAsia="ru-RU"/>
              </w:rPr>
              <w:lastRenderedPageBreak/>
              <w:t>льных мер социальной поддержки населения" (с учетом вносимых изменений).</w:t>
            </w:r>
          </w:p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Федеральный закон от 12.01.1996 г. №7-ФЗ «О некоммерческих организациях»</w:t>
            </w:r>
          </w:p>
        </w:tc>
      </w:tr>
      <w:tr w:rsidR="00996BF8" w:rsidRPr="00672873" w:rsidTr="00996BF8">
        <w:trPr>
          <w:trHeight w:val="787"/>
        </w:trPr>
        <w:tc>
          <w:tcPr>
            <w:tcW w:w="546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Осуществление имущественной поддержки</w:t>
            </w:r>
          </w:p>
        </w:tc>
        <w:tc>
          <w:tcPr>
            <w:tcW w:w="378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Управление муниципальной собственности Администрации МГО</w:t>
            </w:r>
          </w:p>
        </w:tc>
        <w:tc>
          <w:tcPr>
            <w:tcW w:w="45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2020-202</w:t>
            </w:r>
            <w:r w:rsidR="00444D66">
              <w:rPr>
                <w:rFonts w:ascii="Times New Roman" w:hAnsi="Times New Roman" w:cs="Times New Roman"/>
                <w:lang w:eastAsia="ru-RU"/>
              </w:rPr>
              <w:t>5</w:t>
            </w:r>
            <w:r w:rsidRPr="00672873">
              <w:rPr>
                <w:rFonts w:ascii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338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3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0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3" w:type="pct"/>
            <w:vAlign w:val="center"/>
          </w:tcPr>
          <w:p w:rsidR="00996BF8" w:rsidRDefault="00996BF8" w:rsidP="00996BF8">
            <w:pPr>
              <w:jc w:val="center"/>
            </w:pPr>
            <w:r w:rsidRPr="00066E16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3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672873" w:rsidTr="00996BF8">
        <w:trPr>
          <w:trHeight w:val="855"/>
        </w:trPr>
        <w:tc>
          <w:tcPr>
            <w:tcW w:w="546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Осуществление консультационной поддержки</w:t>
            </w:r>
          </w:p>
        </w:tc>
        <w:tc>
          <w:tcPr>
            <w:tcW w:w="378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Управление экономики  Администрации МГО;</w:t>
            </w:r>
          </w:p>
          <w:p w:rsidR="00996BF8" w:rsidRPr="00672873" w:rsidRDefault="00996BF8" w:rsidP="00996BF8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УСЗН;</w:t>
            </w:r>
          </w:p>
          <w:p w:rsidR="00996BF8" w:rsidRPr="00672873" w:rsidRDefault="00996BF8" w:rsidP="00996BF8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672873">
              <w:rPr>
                <w:rFonts w:ascii="Times New Roman" w:hAnsi="Times New Roman" w:cs="Times New Roman"/>
              </w:rPr>
              <w:t>ФКиС</w:t>
            </w:r>
            <w:proofErr w:type="spellEnd"/>
            <w:r w:rsidRPr="00672873">
              <w:rPr>
                <w:rFonts w:ascii="Times New Roman" w:hAnsi="Times New Roman" w:cs="Times New Roman"/>
              </w:rPr>
              <w:t xml:space="preserve"> АМГО</w:t>
            </w:r>
          </w:p>
        </w:tc>
        <w:tc>
          <w:tcPr>
            <w:tcW w:w="45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2020-202</w:t>
            </w:r>
            <w:r w:rsidR="00444D66">
              <w:rPr>
                <w:rFonts w:ascii="Times New Roman" w:hAnsi="Times New Roman" w:cs="Times New Roman"/>
                <w:lang w:eastAsia="ru-RU"/>
              </w:rPr>
              <w:t>5</w:t>
            </w:r>
            <w:r w:rsidRPr="0067287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672873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38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3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0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3" w:type="pct"/>
            <w:vAlign w:val="center"/>
          </w:tcPr>
          <w:p w:rsidR="00996BF8" w:rsidRDefault="00996BF8" w:rsidP="00996BF8">
            <w:pPr>
              <w:jc w:val="center"/>
            </w:pPr>
            <w:r w:rsidRPr="00066E16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3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672873" w:rsidTr="00996BF8">
        <w:trPr>
          <w:trHeight w:val="1435"/>
        </w:trPr>
        <w:tc>
          <w:tcPr>
            <w:tcW w:w="546" w:type="pct"/>
            <w:vMerge w:val="restar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</w:rPr>
              <w:t xml:space="preserve">Предоставление финансовой помощи СОНКО в виде субсидий из </w:t>
            </w:r>
            <w:r w:rsidRPr="00672873">
              <w:rPr>
                <w:rFonts w:ascii="Times New Roman" w:hAnsi="Times New Roman" w:cs="Times New Roman"/>
              </w:rPr>
              <w:lastRenderedPageBreak/>
              <w:t>бюджета Миасского городского округа в сфере социальной защиты населения.</w:t>
            </w:r>
          </w:p>
        </w:tc>
        <w:tc>
          <w:tcPr>
            <w:tcW w:w="378" w:type="pct"/>
            <w:vMerge w:val="restar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lastRenderedPageBreak/>
              <w:t>УСЗН</w:t>
            </w:r>
          </w:p>
        </w:tc>
        <w:tc>
          <w:tcPr>
            <w:tcW w:w="451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2020-20</w:t>
            </w:r>
            <w:r w:rsidR="00444D66">
              <w:rPr>
                <w:rFonts w:ascii="Times New Roman" w:hAnsi="Times New Roman" w:cs="Times New Roman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672873">
              <w:rPr>
                <w:rFonts w:ascii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338" w:type="pct"/>
            <w:vAlign w:val="center"/>
          </w:tcPr>
          <w:p w:rsidR="00996BF8" w:rsidRPr="00672873" w:rsidRDefault="000A204C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4064,3</w:t>
            </w:r>
          </w:p>
        </w:tc>
        <w:tc>
          <w:tcPr>
            <w:tcW w:w="363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73">
              <w:rPr>
                <w:rFonts w:ascii="Times New Roman" w:hAnsi="Times New Roman" w:cs="Times New Roman"/>
                <w:color w:val="000000"/>
              </w:rPr>
              <w:t>548,0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73">
              <w:rPr>
                <w:rFonts w:ascii="Times New Roman" w:hAnsi="Times New Roman" w:cs="Times New Roman"/>
                <w:color w:val="000000"/>
              </w:rPr>
              <w:t>1046,3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color w:val="000000"/>
              </w:rPr>
              <w:t>1048,0</w:t>
            </w:r>
          </w:p>
        </w:tc>
        <w:tc>
          <w:tcPr>
            <w:tcW w:w="302" w:type="pct"/>
            <w:vAlign w:val="center"/>
          </w:tcPr>
          <w:p w:rsidR="00996BF8" w:rsidRPr="002A206F" w:rsidRDefault="000A204C" w:rsidP="00996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374,0</w:t>
            </w:r>
          </w:p>
        </w:tc>
        <w:tc>
          <w:tcPr>
            <w:tcW w:w="291" w:type="pct"/>
            <w:vAlign w:val="center"/>
          </w:tcPr>
          <w:p w:rsidR="00996BF8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524,0</w:t>
            </w:r>
          </w:p>
        </w:tc>
        <w:tc>
          <w:tcPr>
            <w:tcW w:w="433" w:type="pct"/>
            <w:vAlign w:val="center"/>
          </w:tcPr>
          <w:p w:rsidR="00996BF8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524,0</w:t>
            </w:r>
          </w:p>
        </w:tc>
        <w:tc>
          <w:tcPr>
            <w:tcW w:w="433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672873" w:rsidTr="00996BF8">
        <w:trPr>
          <w:trHeight w:val="1122"/>
        </w:trPr>
        <w:tc>
          <w:tcPr>
            <w:tcW w:w="546" w:type="pct"/>
            <w:vMerge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1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38" w:type="pct"/>
            <w:vAlign w:val="center"/>
          </w:tcPr>
          <w:p w:rsidR="00996BF8" w:rsidRPr="00672873" w:rsidRDefault="00444D66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  <w:vAlign w:val="center"/>
          </w:tcPr>
          <w:p w:rsidR="00996BF8" w:rsidRPr="00672873" w:rsidRDefault="00444D66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92" w:type="pct"/>
            <w:vAlign w:val="center"/>
          </w:tcPr>
          <w:p w:rsidR="00996BF8" w:rsidRPr="00672873" w:rsidRDefault="00444D66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92" w:type="pct"/>
            <w:vAlign w:val="center"/>
          </w:tcPr>
          <w:p w:rsidR="00996BF8" w:rsidRPr="00672873" w:rsidRDefault="00444D66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2" w:type="pct"/>
            <w:vAlign w:val="center"/>
          </w:tcPr>
          <w:p w:rsidR="00996BF8" w:rsidRPr="00672873" w:rsidRDefault="00444D66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91" w:type="pct"/>
            <w:vAlign w:val="center"/>
          </w:tcPr>
          <w:p w:rsidR="00996BF8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33" w:type="pct"/>
            <w:vAlign w:val="center"/>
          </w:tcPr>
          <w:p w:rsidR="00996BF8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33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672873" w:rsidTr="00996BF8">
        <w:trPr>
          <w:trHeight w:val="1884"/>
        </w:trPr>
        <w:tc>
          <w:tcPr>
            <w:tcW w:w="546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</w:rPr>
              <w:lastRenderedPageBreak/>
              <w:t>Предоставление финансовой помощи СОНКО в виде субсидий из бюджета Миасского городского округа в сфере физкультуры и спорта.</w:t>
            </w:r>
          </w:p>
        </w:tc>
        <w:tc>
          <w:tcPr>
            <w:tcW w:w="378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672873">
              <w:rPr>
                <w:rFonts w:ascii="Times New Roman" w:hAnsi="Times New Roman" w:cs="Times New Roman"/>
              </w:rPr>
              <w:t>ФКиС</w:t>
            </w:r>
            <w:proofErr w:type="spellEnd"/>
            <w:r w:rsidRPr="00672873">
              <w:rPr>
                <w:rFonts w:ascii="Times New Roman" w:hAnsi="Times New Roman" w:cs="Times New Roman"/>
              </w:rPr>
              <w:t xml:space="preserve"> АМГО;</w:t>
            </w:r>
          </w:p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2020-202</w:t>
            </w:r>
            <w:r w:rsidR="00444D66">
              <w:rPr>
                <w:rFonts w:ascii="Times New Roman" w:hAnsi="Times New Roman" w:cs="Times New Roman"/>
                <w:lang w:eastAsia="ru-RU"/>
              </w:rPr>
              <w:t>5</w:t>
            </w:r>
            <w:r w:rsidRPr="0067287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672873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38" w:type="pct"/>
            <w:vAlign w:val="center"/>
          </w:tcPr>
          <w:p w:rsidR="00996BF8" w:rsidRPr="00672873" w:rsidRDefault="00996BF8" w:rsidP="0044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73">
              <w:rPr>
                <w:rFonts w:ascii="Times New Roman" w:hAnsi="Times New Roman" w:cs="Times New Roman"/>
                <w:color w:val="000000"/>
              </w:rPr>
              <w:t>1</w:t>
            </w:r>
            <w:r w:rsidR="00444D66">
              <w:rPr>
                <w:rFonts w:ascii="Times New Roman" w:hAnsi="Times New Roman" w:cs="Times New Roman"/>
                <w:color w:val="000000"/>
              </w:rPr>
              <w:t>8</w:t>
            </w:r>
            <w:r w:rsidRPr="00672873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363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73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73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30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300,</w:t>
            </w: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33" w:type="pct"/>
            <w:vAlign w:val="center"/>
          </w:tcPr>
          <w:p w:rsidR="00996BF8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300,0</w:t>
            </w:r>
          </w:p>
        </w:tc>
        <w:tc>
          <w:tcPr>
            <w:tcW w:w="433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204C" w:rsidRPr="00672873" w:rsidTr="00996BF8">
        <w:trPr>
          <w:trHeight w:val="1884"/>
        </w:trPr>
        <w:tc>
          <w:tcPr>
            <w:tcW w:w="546" w:type="pct"/>
            <w:vAlign w:val="center"/>
          </w:tcPr>
          <w:p w:rsidR="000A204C" w:rsidRPr="00672873" w:rsidRDefault="000A204C" w:rsidP="002D1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субсидий (грантов) в целях оказания на конкурсной основе поддержки некоммерческим неправительственным организациям в муниципальных образованиях Челябинской области</w:t>
            </w:r>
          </w:p>
        </w:tc>
        <w:tc>
          <w:tcPr>
            <w:tcW w:w="378" w:type="pct"/>
            <w:vAlign w:val="center"/>
          </w:tcPr>
          <w:p w:rsidR="000A204C" w:rsidRPr="00672873" w:rsidRDefault="000A204C" w:rsidP="002D1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</w:t>
            </w:r>
          </w:p>
        </w:tc>
        <w:tc>
          <w:tcPr>
            <w:tcW w:w="451" w:type="pct"/>
            <w:vAlign w:val="center"/>
          </w:tcPr>
          <w:p w:rsidR="000A204C" w:rsidRPr="00672873" w:rsidRDefault="000A204C" w:rsidP="002D1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 (</w:t>
            </w:r>
            <w:proofErr w:type="spellStart"/>
            <w:r w:rsidRPr="00672873">
              <w:rPr>
                <w:rFonts w:ascii="Times New Roman" w:hAnsi="Times New Roman" w:cs="Times New Roman"/>
                <w:lang w:eastAsia="ru-RU"/>
              </w:rPr>
              <w:t>софинансировани</w:t>
            </w:r>
            <w:r>
              <w:rPr>
                <w:rFonts w:ascii="Times New Roman" w:hAnsi="Times New Roman" w:cs="Times New Roman"/>
                <w:lang w:eastAsia="ru-RU"/>
              </w:rPr>
              <w:t>е</w:t>
            </w:r>
            <w:proofErr w:type="spellEnd"/>
            <w:r w:rsidRPr="00672873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91" w:type="pct"/>
            <w:vAlign w:val="center"/>
          </w:tcPr>
          <w:p w:rsidR="000A204C" w:rsidRPr="00672873" w:rsidRDefault="000A204C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2023г.</w:t>
            </w:r>
          </w:p>
        </w:tc>
        <w:tc>
          <w:tcPr>
            <w:tcW w:w="338" w:type="pct"/>
            <w:vAlign w:val="center"/>
          </w:tcPr>
          <w:p w:rsidR="000A204C" w:rsidRPr="00672873" w:rsidRDefault="000A204C" w:rsidP="0044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363" w:type="pct"/>
            <w:vAlign w:val="center"/>
          </w:tcPr>
          <w:p w:rsidR="000A204C" w:rsidRPr="00672873" w:rsidRDefault="000A204C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92" w:type="pct"/>
            <w:vAlign w:val="center"/>
          </w:tcPr>
          <w:p w:rsidR="000A204C" w:rsidRPr="00672873" w:rsidRDefault="000A204C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92" w:type="pct"/>
            <w:vAlign w:val="center"/>
          </w:tcPr>
          <w:p w:rsidR="000A204C" w:rsidRPr="00672873" w:rsidRDefault="000A204C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2" w:type="pct"/>
            <w:vAlign w:val="center"/>
          </w:tcPr>
          <w:p w:rsidR="000A204C" w:rsidRPr="00672873" w:rsidRDefault="000A204C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291" w:type="pct"/>
            <w:vAlign w:val="center"/>
          </w:tcPr>
          <w:p w:rsidR="000A204C" w:rsidRDefault="000A204C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33" w:type="pct"/>
            <w:vAlign w:val="center"/>
          </w:tcPr>
          <w:p w:rsidR="000A204C" w:rsidRDefault="000A204C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33" w:type="pct"/>
            <w:vMerge/>
            <w:vAlign w:val="center"/>
          </w:tcPr>
          <w:p w:rsidR="000A204C" w:rsidRPr="00672873" w:rsidRDefault="000A204C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0A204C" w:rsidRPr="00672873" w:rsidRDefault="000A204C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D66" w:rsidRPr="00672873" w:rsidTr="00996BF8">
        <w:trPr>
          <w:trHeight w:val="1884"/>
        </w:trPr>
        <w:tc>
          <w:tcPr>
            <w:tcW w:w="546" w:type="pct"/>
            <w:vMerge w:val="restart"/>
            <w:vAlign w:val="center"/>
          </w:tcPr>
          <w:p w:rsidR="00444D66" w:rsidRPr="00672873" w:rsidRDefault="00444D6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</w:rPr>
              <w:lastRenderedPageBreak/>
              <w:t xml:space="preserve">Предоставление субсидий СОНКО, </w:t>
            </w:r>
            <w:proofErr w:type="gramStart"/>
            <w:r w:rsidRPr="00672873">
              <w:rPr>
                <w:rFonts w:ascii="Times New Roman" w:hAnsi="Times New Roman" w:cs="Times New Roman"/>
              </w:rPr>
              <w:t>осуществляющим</w:t>
            </w:r>
            <w:proofErr w:type="gramEnd"/>
            <w:r w:rsidRPr="00672873">
              <w:rPr>
                <w:rFonts w:ascii="Times New Roman" w:hAnsi="Times New Roman" w:cs="Times New Roman"/>
              </w:rPr>
              <w:t xml:space="preserve"> деятельность в соответствии с видами деятельности, предусмотренными статьей 31.1 Федерального закона от 12 января 1996 года № 7-ФЗ «О некоммерческих организациях», на финансовое обеспечение затрат на осуществление деятельности по реализации социально значимых проектов</w:t>
            </w:r>
          </w:p>
        </w:tc>
        <w:tc>
          <w:tcPr>
            <w:tcW w:w="378" w:type="pct"/>
            <w:vMerge w:val="restart"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Администрация Миасского городского округа</w:t>
            </w:r>
          </w:p>
        </w:tc>
        <w:tc>
          <w:tcPr>
            <w:tcW w:w="451" w:type="pct"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 xml:space="preserve">Бюджет Миасского городского округа (в части </w:t>
            </w:r>
            <w:proofErr w:type="spellStart"/>
            <w:r w:rsidRPr="00672873">
              <w:rPr>
                <w:rFonts w:ascii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672873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91" w:type="pct"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2021г</w:t>
            </w:r>
          </w:p>
        </w:tc>
        <w:tc>
          <w:tcPr>
            <w:tcW w:w="338" w:type="pct"/>
            <w:vAlign w:val="center"/>
          </w:tcPr>
          <w:p w:rsidR="00444D66" w:rsidRPr="00672873" w:rsidRDefault="00444D66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73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363" w:type="pct"/>
            <w:vAlign w:val="center"/>
          </w:tcPr>
          <w:p w:rsidR="00444D66" w:rsidRPr="00672873" w:rsidRDefault="00444D66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73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44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2" w:type="pct"/>
            <w:vAlign w:val="center"/>
          </w:tcPr>
          <w:p w:rsidR="00444D66" w:rsidRPr="00672873" w:rsidRDefault="00444D66" w:rsidP="0044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91" w:type="pct"/>
            <w:vAlign w:val="center"/>
          </w:tcPr>
          <w:p w:rsidR="00444D66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33" w:type="pct"/>
            <w:vAlign w:val="center"/>
          </w:tcPr>
          <w:p w:rsidR="00444D66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33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D66" w:rsidRPr="00672873" w:rsidTr="00996BF8">
        <w:trPr>
          <w:trHeight w:val="1884"/>
        </w:trPr>
        <w:tc>
          <w:tcPr>
            <w:tcW w:w="546" w:type="pct"/>
            <w:vMerge/>
            <w:vAlign w:val="center"/>
          </w:tcPr>
          <w:p w:rsidR="00444D66" w:rsidRPr="00672873" w:rsidRDefault="00444D6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291" w:type="pct"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2021г.</w:t>
            </w:r>
          </w:p>
        </w:tc>
        <w:tc>
          <w:tcPr>
            <w:tcW w:w="338" w:type="pct"/>
            <w:vAlign w:val="center"/>
          </w:tcPr>
          <w:p w:rsidR="00444D66" w:rsidRPr="00672873" w:rsidRDefault="00444D66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73">
              <w:rPr>
                <w:rFonts w:ascii="Times New Roman" w:hAnsi="Times New Roman" w:cs="Times New Roman"/>
                <w:color w:val="000000"/>
              </w:rPr>
              <w:t>1701,4</w:t>
            </w:r>
          </w:p>
        </w:tc>
        <w:tc>
          <w:tcPr>
            <w:tcW w:w="363" w:type="pct"/>
            <w:vAlign w:val="center"/>
          </w:tcPr>
          <w:p w:rsidR="00444D66" w:rsidRPr="00672873" w:rsidRDefault="00444D66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73">
              <w:rPr>
                <w:rFonts w:ascii="Times New Roman" w:hAnsi="Times New Roman" w:cs="Times New Roman"/>
                <w:color w:val="000000"/>
              </w:rPr>
              <w:t>1701,4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44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2" w:type="pct"/>
            <w:vAlign w:val="center"/>
          </w:tcPr>
          <w:p w:rsidR="00444D66" w:rsidRPr="00672873" w:rsidRDefault="00444D66" w:rsidP="00444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91" w:type="pct"/>
            <w:vAlign w:val="center"/>
          </w:tcPr>
          <w:p w:rsidR="00444D66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33" w:type="pct"/>
            <w:vAlign w:val="center"/>
          </w:tcPr>
          <w:p w:rsidR="00444D66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33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672873" w:rsidTr="00996BF8">
        <w:trPr>
          <w:trHeight w:val="146"/>
        </w:trPr>
        <w:tc>
          <w:tcPr>
            <w:tcW w:w="1666" w:type="pct"/>
            <w:gridSpan w:val="4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 xml:space="preserve">ИТОГО затраты по разделу </w:t>
            </w:r>
            <w:r w:rsidRPr="00672873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672873">
              <w:rPr>
                <w:rFonts w:ascii="Times New Roman" w:hAnsi="Times New Roman" w:cs="Times New Roman"/>
                <w:lang w:eastAsia="ru-RU"/>
              </w:rPr>
              <w:t>, в том числе:</w:t>
            </w:r>
          </w:p>
        </w:tc>
        <w:tc>
          <w:tcPr>
            <w:tcW w:w="338" w:type="pct"/>
            <w:vAlign w:val="center"/>
          </w:tcPr>
          <w:p w:rsidR="00996BF8" w:rsidRPr="00672873" w:rsidRDefault="00444D6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7717,4</w:t>
            </w:r>
          </w:p>
        </w:tc>
        <w:tc>
          <w:tcPr>
            <w:tcW w:w="363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848,0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3049,4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1348,0</w:t>
            </w:r>
          </w:p>
        </w:tc>
        <w:tc>
          <w:tcPr>
            <w:tcW w:w="302" w:type="pct"/>
            <w:vAlign w:val="center"/>
          </w:tcPr>
          <w:p w:rsidR="00996BF8" w:rsidRPr="00444D66" w:rsidRDefault="00444D6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824,0</w:t>
            </w:r>
          </w:p>
        </w:tc>
        <w:tc>
          <w:tcPr>
            <w:tcW w:w="291" w:type="pct"/>
            <w:vAlign w:val="center"/>
          </w:tcPr>
          <w:p w:rsidR="00996BF8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824,0</w:t>
            </w:r>
          </w:p>
        </w:tc>
        <w:tc>
          <w:tcPr>
            <w:tcW w:w="433" w:type="pct"/>
            <w:vAlign w:val="center"/>
          </w:tcPr>
          <w:p w:rsidR="00996BF8" w:rsidRPr="00444D66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44D66">
              <w:rPr>
                <w:rFonts w:ascii="Times New Roman" w:hAnsi="Times New Roman" w:cs="Times New Roman"/>
                <w:lang w:eastAsia="ru-RU"/>
              </w:rPr>
              <w:t>824,0</w:t>
            </w:r>
          </w:p>
        </w:tc>
        <w:tc>
          <w:tcPr>
            <w:tcW w:w="433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D66" w:rsidRPr="00672873" w:rsidTr="00996BF8">
        <w:trPr>
          <w:trHeight w:val="146"/>
        </w:trPr>
        <w:tc>
          <w:tcPr>
            <w:tcW w:w="1666" w:type="pct"/>
            <w:gridSpan w:val="4"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38" w:type="pct"/>
            <w:vAlign w:val="center"/>
          </w:tcPr>
          <w:p w:rsidR="00444D66" w:rsidRPr="007424C3" w:rsidRDefault="00444D6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6016,0</w:t>
            </w:r>
          </w:p>
        </w:tc>
        <w:tc>
          <w:tcPr>
            <w:tcW w:w="363" w:type="pct"/>
            <w:vAlign w:val="center"/>
          </w:tcPr>
          <w:p w:rsidR="00444D66" w:rsidRPr="00672873" w:rsidRDefault="00444D6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848,0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1348,0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1348,0</w:t>
            </w:r>
          </w:p>
        </w:tc>
        <w:tc>
          <w:tcPr>
            <w:tcW w:w="302" w:type="pct"/>
            <w:vAlign w:val="center"/>
          </w:tcPr>
          <w:p w:rsidR="00444D66" w:rsidRPr="00444D66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824,0</w:t>
            </w:r>
          </w:p>
        </w:tc>
        <w:tc>
          <w:tcPr>
            <w:tcW w:w="291" w:type="pct"/>
            <w:vAlign w:val="center"/>
          </w:tcPr>
          <w:p w:rsidR="00444D66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824,0</w:t>
            </w:r>
          </w:p>
        </w:tc>
        <w:tc>
          <w:tcPr>
            <w:tcW w:w="433" w:type="pct"/>
            <w:vAlign w:val="center"/>
          </w:tcPr>
          <w:p w:rsidR="00444D66" w:rsidRPr="00444D66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44D66">
              <w:rPr>
                <w:rFonts w:ascii="Times New Roman" w:hAnsi="Times New Roman" w:cs="Times New Roman"/>
                <w:lang w:eastAsia="ru-RU"/>
              </w:rPr>
              <w:t>824,0</w:t>
            </w:r>
          </w:p>
        </w:tc>
        <w:tc>
          <w:tcPr>
            <w:tcW w:w="433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672873" w:rsidTr="00996BF8">
        <w:trPr>
          <w:trHeight w:val="146"/>
        </w:trPr>
        <w:tc>
          <w:tcPr>
            <w:tcW w:w="1666" w:type="pct"/>
            <w:gridSpan w:val="4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338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1701,4</w:t>
            </w:r>
          </w:p>
        </w:tc>
        <w:tc>
          <w:tcPr>
            <w:tcW w:w="363" w:type="pct"/>
            <w:vAlign w:val="center"/>
          </w:tcPr>
          <w:p w:rsidR="00996BF8" w:rsidRPr="00672873" w:rsidRDefault="00444D6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1701,4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 w:rsidR="00444D66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02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 w:rsidR="00444D66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 w:rsidR="00444D66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433" w:type="pct"/>
            <w:vAlign w:val="center"/>
          </w:tcPr>
          <w:p w:rsidR="00996BF8" w:rsidRPr="00996BF8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BF8">
              <w:rPr>
                <w:rFonts w:ascii="Times New Roman" w:hAnsi="Times New Roman" w:cs="Times New Roman"/>
                <w:lang w:eastAsia="ru-RU"/>
              </w:rPr>
              <w:t>0</w:t>
            </w:r>
            <w:r w:rsidR="00444D66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433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672873" w:rsidTr="00996BF8">
        <w:trPr>
          <w:trHeight w:val="422"/>
        </w:trPr>
        <w:tc>
          <w:tcPr>
            <w:tcW w:w="5000" w:type="pct"/>
            <w:gridSpan w:val="13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67287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72873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создание постоянно действующей системы взаимодействия органов местного самоуправления и СОНКО</w:t>
            </w:r>
          </w:p>
        </w:tc>
      </w:tr>
      <w:tr w:rsidR="00996BF8" w:rsidRPr="00672873" w:rsidTr="00996BF8">
        <w:trPr>
          <w:trHeight w:val="1877"/>
        </w:trPr>
        <w:tc>
          <w:tcPr>
            <w:tcW w:w="546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lastRenderedPageBreak/>
              <w:t>Организация взаимодействия Администрации МГО с СОНКО</w:t>
            </w:r>
          </w:p>
        </w:tc>
        <w:tc>
          <w:tcPr>
            <w:tcW w:w="378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УСЗН,</w:t>
            </w:r>
          </w:p>
          <w:p w:rsidR="00996BF8" w:rsidRPr="00672873" w:rsidRDefault="00996BF8" w:rsidP="00996BF8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672873">
              <w:rPr>
                <w:rFonts w:ascii="Times New Roman" w:hAnsi="Times New Roman" w:cs="Times New Roman"/>
              </w:rPr>
              <w:t>ФКиС</w:t>
            </w:r>
            <w:proofErr w:type="spellEnd"/>
            <w:r w:rsidRPr="00672873">
              <w:rPr>
                <w:rFonts w:ascii="Times New Roman" w:hAnsi="Times New Roman" w:cs="Times New Roman"/>
              </w:rPr>
              <w:t xml:space="preserve"> АМГО;</w:t>
            </w:r>
          </w:p>
          <w:p w:rsidR="00996BF8" w:rsidRPr="00672873" w:rsidRDefault="00996BF8" w:rsidP="00996BF8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Управление экономики  Администрации МГО</w:t>
            </w:r>
          </w:p>
        </w:tc>
        <w:tc>
          <w:tcPr>
            <w:tcW w:w="45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2020-202</w:t>
            </w:r>
            <w:r w:rsidR="00444D66">
              <w:rPr>
                <w:rFonts w:ascii="Times New Roman" w:hAnsi="Times New Roman" w:cs="Times New Roman"/>
                <w:lang w:eastAsia="ru-RU"/>
              </w:rPr>
              <w:t>5</w:t>
            </w:r>
            <w:r w:rsidRPr="0067287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672873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38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3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0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3" w:type="pct"/>
            <w:vAlign w:val="center"/>
          </w:tcPr>
          <w:p w:rsidR="00996BF8" w:rsidRDefault="00996BF8" w:rsidP="00996BF8">
            <w:pPr>
              <w:jc w:val="center"/>
            </w:pPr>
            <w:r w:rsidRPr="00E4418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3" w:type="pct"/>
            <w:vMerge w:val="restar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Увеличение количества проведенных  мероприятий, по отношению к предыдущему году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(не менее 10 %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период с 2020 -2021гг, в период с 2022 по 2024гг не менее 2%</w:t>
            </w: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90" w:type="pct"/>
            <w:vMerge w:val="restar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Федеральный закон от 12.01.1996 г. №7-ФЗ «О некоммерческих организациях»;</w:t>
            </w:r>
          </w:p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Федеральный закон от 24 ноября 1995года № 181-ФЗ «О социальной защите инвалидов в Российской Федерации»</w:t>
            </w:r>
          </w:p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Федеральный закон от 12.01.1996 г. №7-ФЗ «О некоммерческих организациях».</w:t>
            </w:r>
          </w:p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672873" w:rsidTr="00996BF8">
        <w:trPr>
          <w:trHeight w:val="271"/>
        </w:trPr>
        <w:tc>
          <w:tcPr>
            <w:tcW w:w="546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Содействие предоставлению муниципальными организациями, осуществляющими тел</w:t>
            </w:r>
            <w:proofErr w:type="gramStart"/>
            <w:r w:rsidRPr="00672873">
              <w:rPr>
                <w:rFonts w:ascii="Times New Roman" w:hAnsi="Times New Roman" w:cs="Times New Roman"/>
                <w:lang w:eastAsia="ru-RU"/>
              </w:rPr>
              <w:t>е-</w:t>
            </w:r>
            <w:proofErr w:type="gramEnd"/>
            <w:r w:rsidRPr="00672873">
              <w:rPr>
                <w:rFonts w:ascii="Times New Roman" w:hAnsi="Times New Roman" w:cs="Times New Roman"/>
                <w:lang w:eastAsia="ru-RU"/>
              </w:rPr>
              <w:t xml:space="preserve"> и (или) радиовещание и редакциями муниципальных периодических печатных изданий бесплатного эфирного времени, бесплатной печатной площади, размещение информационных материалов СОНКО в информационн</w:t>
            </w:r>
            <w:r w:rsidRPr="00672873">
              <w:rPr>
                <w:rFonts w:ascii="Times New Roman" w:hAnsi="Times New Roman" w:cs="Times New Roman"/>
                <w:lang w:eastAsia="ru-RU"/>
              </w:rPr>
              <w:lastRenderedPageBreak/>
              <w:t>о-телекоммуникационной сети «Интернет».</w:t>
            </w:r>
          </w:p>
        </w:tc>
        <w:tc>
          <w:tcPr>
            <w:tcW w:w="378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lastRenderedPageBreak/>
              <w:t>УСЗН,</w:t>
            </w:r>
            <w:r w:rsidRPr="00672873">
              <w:rPr>
                <w:rFonts w:ascii="Times New Roman" w:hAnsi="Times New Roman" w:cs="Times New Roman"/>
              </w:rPr>
              <w:t xml:space="preserve"> Управление </w:t>
            </w:r>
            <w:proofErr w:type="spellStart"/>
            <w:r w:rsidRPr="00672873">
              <w:rPr>
                <w:rFonts w:ascii="Times New Roman" w:hAnsi="Times New Roman" w:cs="Times New Roman"/>
              </w:rPr>
              <w:t>ФКиС</w:t>
            </w:r>
            <w:proofErr w:type="spellEnd"/>
            <w:r w:rsidRPr="00672873">
              <w:rPr>
                <w:rFonts w:ascii="Times New Roman" w:hAnsi="Times New Roman" w:cs="Times New Roman"/>
              </w:rPr>
              <w:t xml:space="preserve"> АМГО;</w:t>
            </w:r>
          </w:p>
          <w:p w:rsidR="00996BF8" w:rsidRPr="00672873" w:rsidRDefault="00996BF8" w:rsidP="00996BF8">
            <w:pPr>
              <w:spacing w:after="0" w:line="240" w:lineRule="auto"/>
              <w:ind w:right="-126" w:hanging="3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Отдел по информационной безопасности, связи и взаимодействия со средствами массовой информации  Администрации МГО</w:t>
            </w:r>
          </w:p>
        </w:tc>
        <w:tc>
          <w:tcPr>
            <w:tcW w:w="45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2020-202</w:t>
            </w:r>
            <w:r w:rsidR="00444D66">
              <w:rPr>
                <w:rFonts w:ascii="Times New Roman" w:hAnsi="Times New Roman" w:cs="Times New Roman"/>
                <w:lang w:eastAsia="ru-RU"/>
              </w:rPr>
              <w:t>5</w:t>
            </w:r>
            <w:r w:rsidRPr="00672873">
              <w:rPr>
                <w:rFonts w:ascii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338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3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9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02" w:type="pct"/>
            <w:vAlign w:val="center"/>
          </w:tcPr>
          <w:p w:rsidR="00996BF8" w:rsidRPr="0067287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91" w:type="pct"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3" w:type="pct"/>
            <w:vAlign w:val="center"/>
          </w:tcPr>
          <w:p w:rsidR="00996BF8" w:rsidRDefault="00996BF8" w:rsidP="00996BF8">
            <w:pPr>
              <w:jc w:val="center"/>
            </w:pPr>
            <w:r w:rsidRPr="00E4418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3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996BF8" w:rsidRPr="0067287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D66" w:rsidRPr="00672873" w:rsidTr="00996BF8">
        <w:trPr>
          <w:trHeight w:val="130"/>
        </w:trPr>
        <w:tc>
          <w:tcPr>
            <w:tcW w:w="1666" w:type="pct"/>
            <w:gridSpan w:val="4"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lastRenderedPageBreak/>
              <w:t xml:space="preserve">ИТОГО затраты по разделу </w:t>
            </w:r>
            <w:r w:rsidRPr="00672873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672873">
              <w:rPr>
                <w:rFonts w:ascii="Times New Roman" w:hAnsi="Times New Roman" w:cs="Times New Roman"/>
                <w:lang w:eastAsia="ru-RU"/>
              </w:rPr>
              <w:t>, в том числе:</w:t>
            </w:r>
          </w:p>
        </w:tc>
        <w:tc>
          <w:tcPr>
            <w:tcW w:w="338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63" w:type="pct"/>
            <w:vAlign w:val="center"/>
          </w:tcPr>
          <w:p w:rsidR="00444D66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92" w:type="pct"/>
            <w:vAlign w:val="center"/>
          </w:tcPr>
          <w:p w:rsidR="00444D66" w:rsidRPr="00996BF8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BF8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02" w:type="pct"/>
            <w:vAlign w:val="center"/>
          </w:tcPr>
          <w:p w:rsidR="00444D66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291" w:type="pct"/>
            <w:vAlign w:val="center"/>
          </w:tcPr>
          <w:p w:rsidR="00444D66" w:rsidRPr="00996BF8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BF8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433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433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D66" w:rsidRPr="00672873" w:rsidTr="00996BF8">
        <w:trPr>
          <w:trHeight w:val="130"/>
        </w:trPr>
        <w:tc>
          <w:tcPr>
            <w:tcW w:w="1666" w:type="pct"/>
            <w:gridSpan w:val="4"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38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63" w:type="pct"/>
            <w:vAlign w:val="center"/>
          </w:tcPr>
          <w:p w:rsidR="00444D66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92" w:type="pct"/>
            <w:vAlign w:val="center"/>
          </w:tcPr>
          <w:p w:rsidR="00444D66" w:rsidRPr="00996BF8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BF8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02" w:type="pct"/>
            <w:vAlign w:val="center"/>
          </w:tcPr>
          <w:p w:rsidR="00444D66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291" w:type="pct"/>
            <w:vAlign w:val="center"/>
          </w:tcPr>
          <w:p w:rsidR="00444D66" w:rsidRPr="00996BF8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BF8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433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433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4D66" w:rsidRPr="00672873" w:rsidTr="00996BF8">
        <w:trPr>
          <w:trHeight w:val="289"/>
        </w:trPr>
        <w:tc>
          <w:tcPr>
            <w:tcW w:w="1666" w:type="pct"/>
            <w:gridSpan w:val="4"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ИТОГО</w:t>
            </w:r>
            <w:proofErr w:type="gramStart"/>
            <w:r w:rsidRPr="00672873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672873">
              <w:rPr>
                <w:rFonts w:ascii="Times New Roman" w:hAnsi="Times New Roman" w:cs="Times New Roman"/>
                <w:lang w:eastAsia="ru-RU"/>
              </w:rPr>
              <w:t xml:space="preserve">  в том числе:</w:t>
            </w:r>
          </w:p>
        </w:tc>
        <w:tc>
          <w:tcPr>
            <w:tcW w:w="338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7717,4</w:t>
            </w:r>
          </w:p>
        </w:tc>
        <w:tc>
          <w:tcPr>
            <w:tcW w:w="363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848,0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3049,4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1348,0</w:t>
            </w:r>
          </w:p>
        </w:tc>
        <w:tc>
          <w:tcPr>
            <w:tcW w:w="302" w:type="pct"/>
            <w:vAlign w:val="center"/>
          </w:tcPr>
          <w:p w:rsidR="00444D66" w:rsidRPr="00444D66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824,0</w:t>
            </w:r>
          </w:p>
        </w:tc>
        <w:tc>
          <w:tcPr>
            <w:tcW w:w="291" w:type="pct"/>
            <w:vAlign w:val="center"/>
          </w:tcPr>
          <w:p w:rsidR="00444D66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824,0</w:t>
            </w:r>
          </w:p>
        </w:tc>
        <w:tc>
          <w:tcPr>
            <w:tcW w:w="433" w:type="pct"/>
            <w:vAlign w:val="center"/>
          </w:tcPr>
          <w:p w:rsidR="00444D66" w:rsidRPr="00444D66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44D66">
              <w:rPr>
                <w:rFonts w:ascii="Times New Roman" w:hAnsi="Times New Roman" w:cs="Times New Roman"/>
                <w:lang w:eastAsia="ru-RU"/>
              </w:rPr>
              <w:t>824,0</w:t>
            </w:r>
          </w:p>
        </w:tc>
        <w:tc>
          <w:tcPr>
            <w:tcW w:w="433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444D66" w:rsidRPr="00672873" w:rsidTr="00996BF8">
        <w:trPr>
          <w:trHeight w:val="289"/>
        </w:trPr>
        <w:tc>
          <w:tcPr>
            <w:tcW w:w="1666" w:type="pct"/>
            <w:gridSpan w:val="4"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38" w:type="pct"/>
            <w:vAlign w:val="center"/>
          </w:tcPr>
          <w:p w:rsidR="00444D66" w:rsidRPr="007424C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6016,0</w:t>
            </w:r>
          </w:p>
        </w:tc>
        <w:tc>
          <w:tcPr>
            <w:tcW w:w="363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848,0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1348,0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1348,0</w:t>
            </w:r>
          </w:p>
        </w:tc>
        <w:tc>
          <w:tcPr>
            <w:tcW w:w="302" w:type="pct"/>
            <w:vAlign w:val="center"/>
          </w:tcPr>
          <w:p w:rsidR="00444D66" w:rsidRPr="00444D66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824,0</w:t>
            </w:r>
          </w:p>
        </w:tc>
        <w:tc>
          <w:tcPr>
            <w:tcW w:w="291" w:type="pct"/>
            <w:vAlign w:val="center"/>
          </w:tcPr>
          <w:p w:rsidR="00444D66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824,0</w:t>
            </w:r>
          </w:p>
        </w:tc>
        <w:tc>
          <w:tcPr>
            <w:tcW w:w="433" w:type="pct"/>
            <w:vAlign w:val="center"/>
          </w:tcPr>
          <w:p w:rsidR="00444D66" w:rsidRPr="00444D66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44D66">
              <w:rPr>
                <w:rFonts w:ascii="Times New Roman" w:hAnsi="Times New Roman" w:cs="Times New Roman"/>
                <w:lang w:eastAsia="ru-RU"/>
              </w:rPr>
              <w:t>824,0</w:t>
            </w:r>
          </w:p>
        </w:tc>
        <w:tc>
          <w:tcPr>
            <w:tcW w:w="433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444D66" w:rsidRPr="00672873" w:rsidTr="00996BF8">
        <w:trPr>
          <w:trHeight w:val="271"/>
        </w:trPr>
        <w:tc>
          <w:tcPr>
            <w:tcW w:w="1666" w:type="pct"/>
            <w:gridSpan w:val="4"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338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1701,4</w:t>
            </w:r>
          </w:p>
        </w:tc>
        <w:tc>
          <w:tcPr>
            <w:tcW w:w="363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1701,4</w:t>
            </w:r>
          </w:p>
        </w:tc>
        <w:tc>
          <w:tcPr>
            <w:tcW w:w="392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02" w:type="pct"/>
            <w:vAlign w:val="center"/>
          </w:tcPr>
          <w:p w:rsidR="00444D66" w:rsidRPr="00672873" w:rsidRDefault="00444D66" w:rsidP="0044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291" w:type="pct"/>
            <w:vAlign w:val="center"/>
          </w:tcPr>
          <w:p w:rsidR="00444D66" w:rsidRPr="00672873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2873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433" w:type="pct"/>
            <w:vAlign w:val="center"/>
          </w:tcPr>
          <w:p w:rsidR="00444D66" w:rsidRPr="00996BF8" w:rsidRDefault="00444D66" w:rsidP="0044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BF8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433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vMerge/>
            <w:vAlign w:val="center"/>
          </w:tcPr>
          <w:p w:rsidR="00444D66" w:rsidRPr="00672873" w:rsidRDefault="00444D66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35E9A" w:rsidRPr="00522930" w:rsidRDefault="00935E9A" w:rsidP="006D3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935E9A" w:rsidRPr="00522930" w:rsidSect="00E76603">
          <w:pgSz w:w="16838" w:h="11906" w:orient="landscape"/>
          <w:pgMar w:top="1276" w:right="567" w:bottom="284" w:left="567" w:header="709" w:footer="709" w:gutter="0"/>
          <w:pgNumType w:start="2"/>
          <w:cols w:space="708"/>
          <w:docGrid w:linePitch="360"/>
        </w:sectPr>
      </w:pPr>
    </w:p>
    <w:p w:rsidR="0025201F" w:rsidRPr="00522930" w:rsidRDefault="0025201F" w:rsidP="006D30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  <w:lang w:val="en-US"/>
        </w:rPr>
        <w:lastRenderedPageBreak/>
        <w:t>VI</w:t>
      </w:r>
      <w:r w:rsidRPr="00522930">
        <w:rPr>
          <w:rFonts w:ascii="Times New Roman" w:hAnsi="Times New Roman" w:cs="Times New Roman"/>
          <w:sz w:val="24"/>
          <w:szCs w:val="24"/>
        </w:rPr>
        <w:t>. Ресурсное обеспечение муниципальной программы</w:t>
      </w:r>
    </w:p>
    <w:p w:rsidR="0025201F" w:rsidRPr="00522930" w:rsidRDefault="0025201F" w:rsidP="006D30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201F" w:rsidRPr="00522930" w:rsidRDefault="0025201F" w:rsidP="006D30F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программы являются средства местного бюджета</w:t>
      </w:r>
      <w:r w:rsidR="00BB6C0C" w:rsidRPr="00522930">
        <w:rPr>
          <w:rFonts w:ascii="Times New Roman" w:hAnsi="Times New Roman" w:cs="Times New Roman"/>
          <w:sz w:val="24"/>
          <w:szCs w:val="24"/>
        </w:rPr>
        <w:t xml:space="preserve"> и бюджета Челябинской области</w:t>
      </w:r>
      <w:r w:rsidRPr="00522930">
        <w:rPr>
          <w:rFonts w:ascii="Times New Roman" w:hAnsi="Times New Roman" w:cs="Times New Roman"/>
          <w:sz w:val="24"/>
          <w:szCs w:val="24"/>
        </w:rPr>
        <w:t>.</w:t>
      </w:r>
    </w:p>
    <w:p w:rsidR="00462DCF" w:rsidRPr="00522930" w:rsidRDefault="00462DCF" w:rsidP="006D30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bCs/>
          <w:sz w:val="24"/>
          <w:szCs w:val="24"/>
        </w:rPr>
        <w:t>Объем бюджетных ассигнований муниципальной программы</w:t>
      </w:r>
    </w:p>
    <w:p w:rsidR="00462DCF" w:rsidRDefault="00462DCF" w:rsidP="006D30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>Таблица 2 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3"/>
        <w:gridCol w:w="1451"/>
        <w:gridCol w:w="1050"/>
        <w:gridCol w:w="1050"/>
        <w:gridCol w:w="1019"/>
        <w:gridCol w:w="1017"/>
        <w:gridCol w:w="1017"/>
        <w:gridCol w:w="1017"/>
      </w:tblGrid>
      <w:tr w:rsidR="00996BF8" w:rsidRPr="00522930" w:rsidTr="00996BF8">
        <w:trPr>
          <w:trHeight w:val="13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Итого по источникам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Default="00996BF8" w:rsidP="00996B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96BF8" w:rsidRPr="00522930" w:rsidTr="00996BF8">
        <w:trPr>
          <w:trHeight w:val="13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3F4234" w:rsidRDefault="0019513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6014,3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1346,3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1348,0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96BF6" w:rsidRDefault="0019513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8F613F" w:rsidRDefault="0019513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Default="00195136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824,0</w:t>
            </w:r>
          </w:p>
        </w:tc>
      </w:tr>
      <w:tr w:rsidR="00996BF8" w:rsidRPr="00522930" w:rsidTr="00996BF8">
        <w:trPr>
          <w:trHeight w:val="13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9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9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9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9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9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195136" w:rsidRPr="00522930" w:rsidTr="00996BF8">
        <w:trPr>
          <w:trHeight w:val="13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522930" w:rsidRDefault="00195136" w:rsidP="00996B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522930" w:rsidRDefault="00195136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522930" w:rsidRDefault="00195136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522930" w:rsidRDefault="00195136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1701,4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522930" w:rsidRDefault="00195136" w:rsidP="00947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522930" w:rsidRDefault="00195136" w:rsidP="00947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Default="00195136" w:rsidP="00947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Default="00195136" w:rsidP="00947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95136" w:rsidRPr="00522930" w:rsidTr="00996BF8">
        <w:trPr>
          <w:trHeight w:val="13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522930" w:rsidRDefault="00195136" w:rsidP="00996BF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522930" w:rsidRDefault="00195136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7717,4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522930" w:rsidRDefault="00195136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522930" w:rsidRDefault="00195136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3049,4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522930" w:rsidRDefault="00195136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596BF6" w:rsidRDefault="00195136" w:rsidP="0094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Pr="008F613F" w:rsidRDefault="00195136" w:rsidP="0094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36" w:rsidRDefault="00195136" w:rsidP="0094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824,0</w:t>
            </w:r>
          </w:p>
        </w:tc>
      </w:tr>
    </w:tbl>
    <w:p w:rsidR="003D33DC" w:rsidRPr="00522930" w:rsidRDefault="003D33DC" w:rsidP="00732F4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F4C" w:rsidRPr="00522930" w:rsidRDefault="00E105D0" w:rsidP="00732F4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 реализации мероприятий муниципальной программы</w:t>
      </w:r>
    </w:p>
    <w:p w:rsidR="00224738" w:rsidRDefault="00224738" w:rsidP="0022473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>Таблица 3 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2"/>
        <w:gridCol w:w="1429"/>
        <w:gridCol w:w="1026"/>
        <w:gridCol w:w="1027"/>
        <w:gridCol w:w="1027"/>
        <w:gridCol w:w="1037"/>
        <w:gridCol w:w="1037"/>
        <w:gridCol w:w="1039"/>
      </w:tblGrid>
      <w:tr w:rsidR="00996BF8" w:rsidRPr="00522930" w:rsidTr="00996BF8">
        <w:trPr>
          <w:trHeight w:val="602"/>
        </w:trPr>
        <w:tc>
          <w:tcPr>
            <w:tcW w:w="1133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725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Итого по источникам</w:t>
            </w:r>
          </w:p>
        </w:tc>
        <w:tc>
          <w:tcPr>
            <w:tcW w:w="521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21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21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26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26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27" w:type="pct"/>
            <w:vAlign w:val="center"/>
          </w:tcPr>
          <w:p w:rsidR="00996BF8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23025</w:t>
            </w:r>
          </w:p>
        </w:tc>
      </w:tr>
      <w:tr w:rsidR="00996BF8" w:rsidRPr="00522930" w:rsidTr="00996BF8">
        <w:trPr>
          <w:trHeight w:val="698"/>
        </w:trPr>
        <w:tc>
          <w:tcPr>
            <w:tcW w:w="1133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Миасского городского округа</w:t>
            </w:r>
          </w:p>
        </w:tc>
        <w:tc>
          <w:tcPr>
            <w:tcW w:w="725" w:type="pct"/>
            <w:vAlign w:val="center"/>
          </w:tcPr>
          <w:p w:rsidR="00996BF8" w:rsidRPr="00522930" w:rsidRDefault="00563E0D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8727,0</w:t>
            </w:r>
          </w:p>
        </w:tc>
        <w:tc>
          <w:tcPr>
            <w:tcW w:w="521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848,0</w:t>
            </w:r>
          </w:p>
        </w:tc>
        <w:tc>
          <w:tcPr>
            <w:tcW w:w="521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1588,8</w:t>
            </w:r>
          </w:p>
        </w:tc>
        <w:tc>
          <w:tcPr>
            <w:tcW w:w="521" w:type="pct"/>
            <w:vAlign w:val="center"/>
          </w:tcPr>
          <w:p w:rsidR="00996BF8" w:rsidRPr="00522930" w:rsidRDefault="00996BF8" w:rsidP="00996BF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1348,0</w:t>
            </w:r>
          </w:p>
        </w:tc>
        <w:tc>
          <w:tcPr>
            <w:tcW w:w="526" w:type="pct"/>
            <w:vAlign w:val="center"/>
          </w:tcPr>
          <w:p w:rsidR="00996BF8" w:rsidRPr="00522930" w:rsidRDefault="00563E0D" w:rsidP="00996BF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  <w:tc>
          <w:tcPr>
            <w:tcW w:w="526" w:type="pct"/>
            <w:vAlign w:val="center"/>
          </w:tcPr>
          <w:p w:rsidR="00996BF8" w:rsidRPr="00522930" w:rsidRDefault="00563E0D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  <w:tc>
          <w:tcPr>
            <w:tcW w:w="527" w:type="pct"/>
            <w:vAlign w:val="center"/>
          </w:tcPr>
          <w:p w:rsidR="00996BF8" w:rsidRDefault="00563E0D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</w:tr>
      <w:tr w:rsidR="00996BF8" w:rsidRPr="00522930" w:rsidTr="00996BF8">
        <w:trPr>
          <w:trHeight w:val="698"/>
        </w:trPr>
        <w:tc>
          <w:tcPr>
            <w:tcW w:w="1133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Миасского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5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521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6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21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521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63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26" w:type="pct"/>
            <w:vAlign w:val="center"/>
          </w:tcPr>
          <w:p w:rsidR="00996BF8" w:rsidRPr="00522930" w:rsidRDefault="00563E0D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99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pct"/>
            <w:vAlign w:val="center"/>
          </w:tcPr>
          <w:p w:rsidR="00996BF8" w:rsidRDefault="00563E0D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99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pct"/>
            <w:vAlign w:val="center"/>
          </w:tcPr>
          <w:p w:rsidR="00996BF8" w:rsidRDefault="00563E0D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996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3E0D" w:rsidRPr="00522930" w:rsidTr="00996BF8">
        <w:trPr>
          <w:trHeight w:val="698"/>
        </w:trPr>
        <w:tc>
          <w:tcPr>
            <w:tcW w:w="1133" w:type="pct"/>
            <w:vAlign w:val="center"/>
          </w:tcPr>
          <w:p w:rsidR="00563E0D" w:rsidRPr="00522930" w:rsidRDefault="00563E0D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725" w:type="pct"/>
            <w:vAlign w:val="center"/>
          </w:tcPr>
          <w:p w:rsidR="00563E0D" w:rsidRPr="00522930" w:rsidRDefault="00563E0D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1701,4</w:t>
            </w:r>
          </w:p>
        </w:tc>
        <w:tc>
          <w:tcPr>
            <w:tcW w:w="521" w:type="pct"/>
            <w:vAlign w:val="center"/>
          </w:tcPr>
          <w:p w:rsidR="00563E0D" w:rsidRPr="00522930" w:rsidRDefault="00563E0D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21" w:type="pct"/>
            <w:vAlign w:val="center"/>
          </w:tcPr>
          <w:p w:rsidR="00563E0D" w:rsidRPr="00522930" w:rsidRDefault="00563E0D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1701,4</w:t>
            </w:r>
          </w:p>
        </w:tc>
        <w:tc>
          <w:tcPr>
            <w:tcW w:w="521" w:type="pct"/>
            <w:vAlign w:val="center"/>
          </w:tcPr>
          <w:p w:rsidR="00563E0D" w:rsidRPr="00522930" w:rsidRDefault="00563E0D" w:rsidP="00947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563E0D" w:rsidRPr="00522930" w:rsidRDefault="00563E0D" w:rsidP="00947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6" w:type="pct"/>
            <w:vAlign w:val="center"/>
          </w:tcPr>
          <w:p w:rsidR="00563E0D" w:rsidRDefault="00563E0D" w:rsidP="00947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27" w:type="pct"/>
            <w:vAlign w:val="center"/>
          </w:tcPr>
          <w:p w:rsidR="00563E0D" w:rsidRDefault="00563E0D" w:rsidP="00947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63E0D" w:rsidRPr="00522930" w:rsidTr="00996BF8">
        <w:trPr>
          <w:trHeight w:val="698"/>
        </w:trPr>
        <w:tc>
          <w:tcPr>
            <w:tcW w:w="1133" w:type="pct"/>
            <w:vAlign w:val="center"/>
          </w:tcPr>
          <w:p w:rsidR="00563E0D" w:rsidRPr="00522930" w:rsidRDefault="00563E0D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5" w:type="pct"/>
            <w:vAlign w:val="center"/>
          </w:tcPr>
          <w:p w:rsidR="00563E0D" w:rsidRPr="00522930" w:rsidRDefault="00563E0D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10430,1</w:t>
            </w:r>
          </w:p>
        </w:tc>
        <w:tc>
          <w:tcPr>
            <w:tcW w:w="521" w:type="pct"/>
            <w:vAlign w:val="center"/>
          </w:tcPr>
          <w:p w:rsidR="00563E0D" w:rsidRPr="00522930" w:rsidRDefault="00563E0D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848,0</w:t>
            </w:r>
          </w:p>
        </w:tc>
        <w:tc>
          <w:tcPr>
            <w:tcW w:w="521" w:type="pct"/>
            <w:vAlign w:val="center"/>
          </w:tcPr>
          <w:p w:rsidR="00563E0D" w:rsidRPr="00522930" w:rsidRDefault="00563E0D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3291,9</w:t>
            </w:r>
          </w:p>
        </w:tc>
        <w:tc>
          <w:tcPr>
            <w:tcW w:w="521" w:type="pct"/>
            <w:vAlign w:val="center"/>
          </w:tcPr>
          <w:p w:rsidR="00563E0D" w:rsidRPr="00522930" w:rsidRDefault="00563E0D" w:rsidP="00947D7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1348,0</w:t>
            </w:r>
          </w:p>
        </w:tc>
        <w:tc>
          <w:tcPr>
            <w:tcW w:w="526" w:type="pct"/>
            <w:vAlign w:val="center"/>
          </w:tcPr>
          <w:p w:rsidR="00563E0D" w:rsidRPr="00522930" w:rsidRDefault="00563E0D" w:rsidP="00947D7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  <w:tc>
          <w:tcPr>
            <w:tcW w:w="526" w:type="pct"/>
            <w:vAlign w:val="center"/>
          </w:tcPr>
          <w:p w:rsidR="00563E0D" w:rsidRPr="00522930" w:rsidRDefault="00563E0D" w:rsidP="00947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  <w:tc>
          <w:tcPr>
            <w:tcW w:w="527" w:type="pct"/>
            <w:vAlign w:val="center"/>
          </w:tcPr>
          <w:p w:rsidR="00563E0D" w:rsidRDefault="00563E0D" w:rsidP="00947D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1647,4</w:t>
            </w:r>
          </w:p>
        </w:tc>
      </w:tr>
    </w:tbl>
    <w:p w:rsidR="00462DCF" w:rsidRPr="00522930" w:rsidRDefault="00462DCF" w:rsidP="006D30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в пределах средств, утверждённых в бюджете Миасского городского округа на соответствующий финансовый год. При реализации Программы возможно привлечение средств бюджетов вышестоящих уровней, выделяемых Миасскому городскому округу в качестве субсидий для реализации программных мероприятий, а также привлечение средств из внебюджетных источников.</w:t>
      </w:r>
    </w:p>
    <w:p w:rsidR="00935E9A" w:rsidRPr="00522930" w:rsidRDefault="00935E9A" w:rsidP="006D30FA">
      <w:pPr>
        <w:tabs>
          <w:tab w:val="left" w:pos="8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3F1B" w:rsidRPr="00522930" w:rsidRDefault="00CD3F1B" w:rsidP="006D30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22930">
        <w:rPr>
          <w:rFonts w:ascii="Times New Roman" w:hAnsi="Times New Roman" w:cs="Times New Roman"/>
          <w:sz w:val="24"/>
          <w:szCs w:val="24"/>
        </w:rPr>
        <w:t>. Организация управления и механизм реализации муниципальной программы</w:t>
      </w:r>
    </w:p>
    <w:p w:rsidR="00CD3F1B" w:rsidRPr="00522930" w:rsidRDefault="00CD3F1B" w:rsidP="006D30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F1B" w:rsidRPr="00522930" w:rsidRDefault="00CD3F1B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Программы является Управление социальной защиты населения Администрации Миасского городского округа. </w:t>
      </w:r>
    </w:p>
    <w:p w:rsidR="00CD3F1B" w:rsidRPr="00522930" w:rsidRDefault="00CD3F1B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программы:</w:t>
      </w:r>
    </w:p>
    <w:p w:rsidR="00CD3F1B" w:rsidRPr="00522930" w:rsidRDefault="00CD3F1B" w:rsidP="006D30F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CD3F1B" w:rsidRPr="00522930" w:rsidRDefault="00CD3F1B" w:rsidP="006D30F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Программы;</w:t>
      </w:r>
    </w:p>
    <w:p w:rsidR="00CD3F1B" w:rsidRPr="00522930" w:rsidRDefault="00CD3F1B" w:rsidP="006D30F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CD3F1B" w:rsidRPr="00522930" w:rsidRDefault="00CD3F1B" w:rsidP="006D30F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программы в Управление экономики в срок до 15 июля текущего финансового года;</w:t>
      </w:r>
    </w:p>
    <w:p w:rsidR="00CD3F1B" w:rsidRPr="00522930" w:rsidRDefault="00CD3F1B" w:rsidP="006D30F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Ежегодно, в срок до </w:t>
      </w:r>
      <w:r w:rsidR="004923AF" w:rsidRPr="00522930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 года, следующего за </w:t>
      </w:r>
      <w:proofErr w:type="gramStart"/>
      <w:r w:rsidRPr="00522930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522930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программы.</w:t>
      </w:r>
    </w:p>
    <w:p w:rsidR="00CD3F1B" w:rsidRPr="00522930" w:rsidRDefault="00CD3F1B" w:rsidP="006D30F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ежегодно готовит бюджетную заявку на финансирование 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CD3F1B" w:rsidRPr="00522930" w:rsidRDefault="00CD3F1B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Соисполнители муниципальной Программы:</w:t>
      </w:r>
    </w:p>
    <w:p w:rsidR="00CD3F1B" w:rsidRPr="00522930" w:rsidRDefault="00CD3F1B" w:rsidP="006D30F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1) участвуют в разработке мероприятий муниципальной программы, в отношении которых они являются соисполнителями;</w:t>
      </w:r>
    </w:p>
    <w:p w:rsidR="00CD3F1B" w:rsidRPr="00522930" w:rsidRDefault="00CD3F1B" w:rsidP="006D30F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2) представляют в установленный срок ответственному исполнителю необходимую информацию для подготовки ответов на запросы </w:t>
      </w:r>
      <w:r w:rsidR="003C65A2" w:rsidRPr="00522930">
        <w:rPr>
          <w:rFonts w:ascii="Times New Roman" w:hAnsi="Times New Roman" w:cs="Times New Roman"/>
          <w:sz w:val="24"/>
          <w:szCs w:val="24"/>
          <w:lang w:eastAsia="ru-RU"/>
        </w:rPr>
        <w:t>Управления экономики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, а также отчет о ходе реализации мероприятий муниципальной программы;</w:t>
      </w:r>
    </w:p>
    <w:p w:rsidR="00CD3F1B" w:rsidRPr="00522930" w:rsidRDefault="00CD3F1B" w:rsidP="006D30F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CD3F1B" w:rsidRPr="00522930" w:rsidRDefault="00CD3F1B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4) осуществляют реализацию мероприятий муниципальной программы в рамках своей компетенции.</w:t>
      </w:r>
    </w:p>
    <w:p w:rsidR="00935E9A" w:rsidRPr="00522930" w:rsidRDefault="00935E9A" w:rsidP="006D30FA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5E9A" w:rsidRPr="00522930" w:rsidRDefault="00935E9A" w:rsidP="006D3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. Ожидаемые резул</w:t>
      </w:r>
      <w:r w:rsidR="007B024C" w:rsidRPr="00522930">
        <w:rPr>
          <w:rFonts w:ascii="Times New Roman" w:hAnsi="Times New Roman" w:cs="Times New Roman"/>
          <w:sz w:val="24"/>
          <w:szCs w:val="24"/>
          <w:lang w:eastAsia="ru-RU"/>
        </w:rPr>
        <w:t>ьтаты реализации муниципальной П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рограммы</w:t>
      </w:r>
    </w:p>
    <w:p w:rsidR="00935E9A" w:rsidRPr="00522930" w:rsidRDefault="00935E9A" w:rsidP="006D3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40D" w:rsidRPr="00522930" w:rsidRDefault="0064640D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мероприятий Программы приведет </w:t>
      </w:r>
      <w:proofErr w:type="gramStart"/>
      <w:r w:rsidRPr="00522930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2293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4640D" w:rsidRPr="00522930" w:rsidRDefault="0064640D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F063E" w:rsidRPr="0052293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оздани</w:t>
      </w:r>
      <w:r w:rsidR="00EF063E" w:rsidRPr="0052293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прозрачной и конкурентной системы муниципальной поддержки СОНКО;</w:t>
      </w:r>
    </w:p>
    <w:p w:rsidR="0064640D" w:rsidRPr="00522930" w:rsidRDefault="0064640D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F063E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у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величени</w:t>
      </w:r>
      <w:r w:rsidR="00EF063E" w:rsidRPr="0052293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количества проведенных общественных мероприятий, и реализованных проектов;</w:t>
      </w:r>
    </w:p>
    <w:p w:rsidR="0064640D" w:rsidRPr="00522930" w:rsidRDefault="0064640D" w:rsidP="006D3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F063E"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у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>величени</w:t>
      </w:r>
      <w:r w:rsidR="00EF063E" w:rsidRPr="0052293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522930">
        <w:rPr>
          <w:rFonts w:ascii="Times New Roman" w:hAnsi="Times New Roman" w:cs="Times New Roman"/>
          <w:sz w:val="24"/>
          <w:szCs w:val="24"/>
          <w:lang w:eastAsia="ru-RU"/>
        </w:rPr>
        <w:t xml:space="preserve"> количества граждан, принимающих участие в деятельности СОНКО.</w:t>
      </w:r>
    </w:p>
    <w:p w:rsidR="00AE3A96" w:rsidRPr="00522930" w:rsidRDefault="00AE3A96" w:rsidP="006D30FA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62F87" w:rsidRPr="00522930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61"/>
        <w:gridCol w:w="4884"/>
        <w:gridCol w:w="774"/>
        <w:gridCol w:w="774"/>
        <w:gridCol w:w="774"/>
        <w:gridCol w:w="774"/>
        <w:gridCol w:w="772"/>
        <w:gridCol w:w="765"/>
      </w:tblGrid>
      <w:tr w:rsidR="00996BF8" w:rsidRPr="00522930" w:rsidTr="00996BF8">
        <w:trPr>
          <w:cantSplit/>
          <w:trHeight w:val="360"/>
        </w:trPr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996BF8" w:rsidRPr="00522930" w:rsidTr="00996BF8">
        <w:trPr>
          <w:cantSplit/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pStyle w:val="a8"/>
              <w:spacing w:after="0" w:line="240" w:lineRule="auto"/>
              <w:ind w:left="352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развитие механизмов финансовой, имущественной, информационной, консультационной поддержки СОНКО</w:t>
            </w:r>
          </w:p>
        </w:tc>
      </w:tr>
      <w:tr w:rsidR="00996BF8" w:rsidRPr="00522930" w:rsidTr="00996BF8">
        <w:trPr>
          <w:cantSplit/>
          <w:trHeight w:val="360"/>
        </w:trPr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2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СОНКО, получивших субсидии из средств бюджета Миасского городского округа, </w:t>
            </w:r>
            <w:r w:rsidR="00662BA0"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r w:rsidR="00662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 2020-2021 -</w:t>
            </w:r>
            <w:r w:rsidR="00662BA0"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не менее 13 ед</w:t>
            </w:r>
            <w:r w:rsidR="00662BA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 за 2022 – не менее 12 ед.)</w:t>
            </w:r>
            <w:proofErr w:type="gram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662BA0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6BF8" w:rsidRPr="00522930" w:rsidTr="00996BF8">
        <w:trPr>
          <w:cantSplit/>
          <w:trHeight w:val="360"/>
        </w:trPr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996BF8" w:rsidP="000A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-Количество СОНКО, которым оказана финансовая поддержка за счет средств Субсидии (</w:t>
            </w:r>
            <w:proofErr w:type="spellStart"/>
            <w:proofErr w:type="gramStart"/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).- </w:t>
            </w:r>
            <w:r w:rsidR="00662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2021</w:t>
            </w:r>
            <w:r w:rsidR="00662BA0"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  <w:r w:rsidR="000A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 2023г</w:t>
            </w:r>
            <w:r w:rsidR="000A204C"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20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не менее 2.</w:t>
            </w:r>
            <w:r w:rsidR="00662BA0"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0A20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2BA0" w:rsidRPr="00522930" w:rsidTr="00996BF8">
        <w:trPr>
          <w:cantSplit/>
          <w:trHeight w:val="360"/>
        </w:trPr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BA0" w:rsidRPr="00522930" w:rsidRDefault="00662BA0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BA0" w:rsidRPr="00522930" w:rsidRDefault="00662BA0" w:rsidP="00F22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-СОНКО обратившиеся - имеющие право на получение  субсидии из бюджета Миасского городского округа и </w:t>
            </w:r>
            <w:proofErr w:type="gramStart"/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ее </w:t>
            </w:r>
            <w:r w:rsidR="00F22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2022 - 100%, 2023 - 100%,2024 - 100%, 2025 - 100%.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BA0" w:rsidRPr="0052293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BA0" w:rsidRPr="0052293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BA0" w:rsidRPr="0052293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BA0" w:rsidRPr="0052293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BA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BA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96BF8" w:rsidRPr="00522930" w:rsidTr="00996BF8">
        <w:trPr>
          <w:cantSplit/>
          <w:trHeight w:val="36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создание постоянно действующей системы взаимодействия органов местного самоуправления и СОНКО</w:t>
            </w:r>
          </w:p>
        </w:tc>
      </w:tr>
      <w:tr w:rsidR="00996BF8" w:rsidRPr="00522930" w:rsidTr="00996BF8">
        <w:trPr>
          <w:cantSplit/>
          <w:trHeight w:val="360"/>
        </w:trPr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BF8" w:rsidRPr="00522930" w:rsidRDefault="00662BA0" w:rsidP="00996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количества проведенных мероприятий, по отношению к предыдущему году</w:t>
            </w:r>
            <w:r w:rsidR="00F2224C"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2224C"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10 %</w:t>
            </w:r>
            <w:r w:rsidR="00F22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период с 2020 -2021гг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996BF8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Pr="00522930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F8" w:rsidRDefault="00F2224C" w:rsidP="00996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C107E" w:rsidRPr="00522930" w:rsidRDefault="005C107E" w:rsidP="006D3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4A8E" w:rsidRPr="00522930" w:rsidRDefault="00D84A8E" w:rsidP="006D3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hAnsi="Times New Roman" w:cs="Times New Roman"/>
          <w:sz w:val="24"/>
          <w:szCs w:val="24"/>
          <w:lang w:eastAsia="ru-RU"/>
        </w:rPr>
        <w:t>Успешная реализация программы позволит обеспечить значительный социальный эффект:</w:t>
      </w:r>
    </w:p>
    <w:p w:rsidR="00D84A8E" w:rsidRPr="00522930" w:rsidRDefault="00D84A8E" w:rsidP="006D30F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>- преодоление «</w:t>
      </w:r>
      <w:proofErr w:type="spellStart"/>
      <w:r w:rsidRPr="00522930">
        <w:rPr>
          <w:rFonts w:ascii="Times New Roman" w:hAnsi="Times New Roman" w:cs="Times New Roman"/>
          <w:sz w:val="24"/>
          <w:szCs w:val="24"/>
        </w:rPr>
        <w:t>отношенческих</w:t>
      </w:r>
      <w:proofErr w:type="spellEnd"/>
      <w:r w:rsidRPr="00522930">
        <w:rPr>
          <w:rFonts w:ascii="Times New Roman" w:hAnsi="Times New Roman" w:cs="Times New Roman"/>
          <w:sz w:val="24"/>
          <w:szCs w:val="24"/>
        </w:rPr>
        <w:t>» барьеров в обществе;</w:t>
      </w:r>
    </w:p>
    <w:p w:rsidR="00D84A8E" w:rsidRPr="00522930" w:rsidRDefault="00D84A8E" w:rsidP="006D30F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механизмов финансовой, имущественной, информационной, консультационной поддержки СОНКО;</w:t>
      </w:r>
    </w:p>
    <w:p w:rsidR="00D84A8E" w:rsidRPr="00522930" w:rsidRDefault="00D84A8E" w:rsidP="006D30F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293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постоянно действующей системы взаимодействия органов местного самоуправления и населения;</w:t>
      </w:r>
    </w:p>
    <w:p w:rsidR="00D84A8E" w:rsidRPr="00522930" w:rsidRDefault="00D84A8E" w:rsidP="006D30F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и проведение мероприятий для популяризации деятельности СОНКО;</w:t>
      </w:r>
    </w:p>
    <w:p w:rsidR="00D84A8E" w:rsidRPr="00522930" w:rsidRDefault="00D84A8E" w:rsidP="006D30F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>- достижение индикативных показателей, разработанных настоящей программой.</w:t>
      </w:r>
    </w:p>
    <w:p w:rsidR="0064640D" w:rsidRPr="00522930" w:rsidRDefault="0064640D" w:rsidP="006D30FA">
      <w:pPr>
        <w:autoSpaceDE w:val="0"/>
        <w:spacing w:after="0" w:line="240" w:lineRule="auto"/>
        <w:ind w:firstLine="7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3A96" w:rsidRPr="00522930" w:rsidRDefault="00AE3A96" w:rsidP="006D30FA">
      <w:pPr>
        <w:autoSpaceDE w:val="0"/>
        <w:spacing w:after="0" w:line="240" w:lineRule="auto"/>
        <w:ind w:firstLine="7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3A96" w:rsidRPr="00522930" w:rsidRDefault="00AE3A96" w:rsidP="006D30F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AE3A96" w:rsidRPr="00522930" w:rsidSect="00D84A8E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8C14F0" w:rsidRPr="00522930" w:rsidRDefault="00861D30" w:rsidP="006D30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="008C14F0" w:rsidRPr="0052293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C14F0" w:rsidRPr="00522930">
        <w:rPr>
          <w:rFonts w:ascii="Times New Roman" w:hAnsi="Times New Roman" w:cs="Times New Roman"/>
          <w:sz w:val="24"/>
          <w:szCs w:val="24"/>
        </w:rPr>
        <w:t xml:space="preserve">. </w:t>
      </w:r>
      <w:r w:rsidR="000C6F59" w:rsidRPr="00522930"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 реализации мероприятий муниципальной программы</w:t>
      </w:r>
    </w:p>
    <w:p w:rsidR="00861D30" w:rsidRPr="00522930" w:rsidRDefault="00861D30" w:rsidP="00861D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>Таблица 5 (тыс. руб.)</w:t>
      </w:r>
    </w:p>
    <w:tbl>
      <w:tblPr>
        <w:tblW w:w="5212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4"/>
        <w:gridCol w:w="1366"/>
        <w:gridCol w:w="1076"/>
        <w:gridCol w:w="848"/>
        <w:gridCol w:w="977"/>
        <w:gridCol w:w="971"/>
        <w:gridCol w:w="971"/>
        <w:gridCol w:w="971"/>
        <w:gridCol w:w="1067"/>
        <w:gridCol w:w="4362"/>
      </w:tblGrid>
      <w:tr w:rsidR="00996BF8" w:rsidRPr="00522930" w:rsidTr="00491A83">
        <w:trPr>
          <w:trHeight w:val="146"/>
          <w:tblHeader/>
        </w:trPr>
        <w:tc>
          <w:tcPr>
            <w:tcW w:w="910" w:type="pct"/>
            <w:vMerge w:val="restar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443" w:type="pct"/>
            <w:vMerge w:val="restar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32" w:type="pct"/>
            <w:gridSpan w:val="7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 реализации мероприятий муниципальной программы</w:t>
            </w:r>
            <w:bookmarkStart w:id="0" w:name="_GoBack"/>
            <w:bookmarkEnd w:id="0"/>
            <w:r w:rsidRPr="00522930">
              <w:rPr>
                <w:rFonts w:ascii="Times New Roman" w:hAnsi="Times New Roman" w:cs="Times New Roman"/>
                <w:lang w:eastAsia="ru-RU"/>
              </w:rPr>
              <w:t>, тыс. руб.</w:t>
            </w:r>
          </w:p>
        </w:tc>
        <w:tc>
          <w:tcPr>
            <w:tcW w:w="141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996BF8" w:rsidRPr="00522930" w:rsidTr="00491A83">
        <w:trPr>
          <w:trHeight w:val="146"/>
          <w:tblHeader/>
        </w:trPr>
        <w:tc>
          <w:tcPr>
            <w:tcW w:w="910" w:type="pct"/>
            <w:vMerge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9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7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17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346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1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522930" w:rsidTr="00491A83">
        <w:trPr>
          <w:trHeight w:val="1270"/>
        </w:trPr>
        <w:tc>
          <w:tcPr>
            <w:tcW w:w="910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Оказание содействия в проведении мероприятий для СОНКО</w:t>
            </w:r>
          </w:p>
        </w:tc>
        <w:tc>
          <w:tcPr>
            <w:tcW w:w="443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9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75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7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6" w:type="pct"/>
            <w:vAlign w:val="center"/>
          </w:tcPr>
          <w:p w:rsidR="00996BF8" w:rsidRDefault="00996BF8" w:rsidP="00996BF8">
            <w:pPr>
              <w:jc w:val="center"/>
            </w:pPr>
            <w:r w:rsidRPr="0026047E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415" w:type="pct"/>
            <w:vMerge w:val="restar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Решение Собрания депутатов МГО от 30.03.2012 г. № 4 "Об установлении расходных обязательств Миасского городского округа по Управлению социальной защиты населения Администрации МГО  в части предоставления дополнительных мер социальной поддержки населения" (с учетом вносимых изменений).</w:t>
            </w:r>
          </w:p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Федеральный закон от 12.01.1996 г. №7-ФЗ «О некоммерческих организациях».</w:t>
            </w:r>
          </w:p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Постановление Правительства РФ от 30.12.2012г. №1478 «Об имущественной поддержке социально ориентированных некоммерческих организаций».</w:t>
            </w:r>
          </w:p>
        </w:tc>
      </w:tr>
      <w:tr w:rsidR="00996BF8" w:rsidRPr="00522930" w:rsidTr="00491A83">
        <w:trPr>
          <w:trHeight w:val="787"/>
        </w:trPr>
        <w:tc>
          <w:tcPr>
            <w:tcW w:w="910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Осуществление имущественной поддержки</w:t>
            </w:r>
          </w:p>
        </w:tc>
        <w:tc>
          <w:tcPr>
            <w:tcW w:w="443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9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75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7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6" w:type="pct"/>
            <w:vAlign w:val="center"/>
          </w:tcPr>
          <w:p w:rsidR="00996BF8" w:rsidRDefault="00996BF8" w:rsidP="00996BF8">
            <w:pPr>
              <w:jc w:val="center"/>
            </w:pPr>
            <w:r w:rsidRPr="0026047E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415" w:type="pct"/>
            <w:vMerge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</w:tr>
      <w:tr w:rsidR="00996BF8" w:rsidRPr="00522930" w:rsidTr="00491A83">
        <w:trPr>
          <w:trHeight w:val="855"/>
        </w:trPr>
        <w:tc>
          <w:tcPr>
            <w:tcW w:w="910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Осуществление консультационной поддержки</w:t>
            </w:r>
          </w:p>
        </w:tc>
        <w:tc>
          <w:tcPr>
            <w:tcW w:w="443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9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75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7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6" w:type="pct"/>
            <w:vAlign w:val="center"/>
          </w:tcPr>
          <w:p w:rsidR="00996BF8" w:rsidRDefault="00996BF8" w:rsidP="00996BF8">
            <w:pPr>
              <w:jc w:val="center"/>
            </w:pPr>
            <w:r w:rsidRPr="0026047E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415" w:type="pct"/>
            <w:vMerge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</w:tr>
      <w:tr w:rsidR="00996BF8" w:rsidRPr="00522930" w:rsidTr="00491A83">
        <w:trPr>
          <w:trHeight w:val="855"/>
        </w:trPr>
        <w:tc>
          <w:tcPr>
            <w:tcW w:w="910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</w:rPr>
              <w:t>Предоставление финансовой помощи СОНКО в виде субсидий из бюджета Миасского городского округа.</w:t>
            </w:r>
          </w:p>
        </w:tc>
        <w:tc>
          <w:tcPr>
            <w:tcW w:w="443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349" w:type="pct"/>
            <w:vAlign w:val="center"/>
          </w:tcPr>
          <w:p w:rsidR="00996BF8" w:rsidRPr="00491A83" w:rsidRDefault="000A204C" w:rsidP="00996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6330,8</w:t>
            </w:r>
          </w:p>
        </w:tc>
        <w:tc>
          <w:tcPr>
            <w:tcW w:w="275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317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t>1588,8</w:t>
            </w:r>
          </w:p>
        </w:tc>
        <w:tc>
          <w:tcPr>
            <w:tcW w:w="315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t>1348,0</w:t>
            </w:r>
          </w:p>
        </w:tc>
        <w:tc>
          <w:tcPr>
            <w:tcW w:w="315" w:type="pct"/>
            <w:vAlign w:val="center"/>
          </w:tcPr>
          <w:p w:rsidR="00996BF8" w:rsidRPr="00491A83" w:rsidRDefault="000A204C" w:rsidP="00996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1497,4</w:t>
            </w:r>
          </w:p>
        </w:tc>
        <w:tc>
          <w:tcPr>
            <w:tcW w:w="315" w:type="pct"/>
            <w:vAlign w:val="center"/>
          </w:tcPr>
          <w:p w:rsidR="00996BF8" w:rsidRPr="00491A83" w:rsidRDefault="00491A83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1A83">
              <w:rPr>
                <w:rFonts w:ascii="Times New Roman" w:hAnsi="Times New Roman" w:cs="Times New Roman"/>
                <w:lang w:eastAsia="ru-RU"/>
              </w:rPr>
              <w:t>1647,4</w:t>
            </w:r>
          </w:p>
        </w:tc>
        <w:tc>
          <w:tcPr>
            <w:tcW w:w="346" w:type="pct"/>
            <w:vAlign w:val="center"/>
          </w:tcPr>
          <w:p w:rsidR="00996BF8" w:rsidRPr="00491A83" w:rsidRDefault="00491A83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1A83">
              <w:rPr>
                <w:rFonts w:ascii="Times New Roman" w:hAnsi="Times New Roman" w:cs="Times New Roman"/>
                <w:lang w:eastAsia="ru-RU"/>
              </w:rPr>
              <w:t>1647,4</w:t>
            </w:r>
          </w:p>
        </w:tc>
        <w:tc>
          <w:tcPr>
            <w:tcW w:w="1415" w:type="pct"/>
            <w:vMerge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</w:tr>
      <w:tr w:rsidR="000A204C" w:rsidRPr="00522930" w:rsidTr="00491A83">
        <w:trPr>
          <w:trHeight w:val="855"/>
        </w:trPr>
        <w:tc>
          <w:tcPr>
            <w:tcW w:w="910" w:type="pct"/>
            <w:vAlign w:val="center"/>
          </w:tcPr>
          <w:p w:rsidR="000A204C" w:rsidRPr="00522930" w:rsidRDefault="000A204C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субсидий (грантов) в целях оказания на конкурсной основе поддержки некоммерческим неправительственным организациям в муниципальных образованиях Челябинской области</w:t>
            </w:r>
          </w:p>
        </w:tc>
        <w:tc>
          <w:tcPr>
            <w:tcW w:w="443" w:type="pct"/>
            <w:vAlign w:val="center"/>
          </w:tcPr>
          <w:p w:rsidR="000A204C" w:rsidRPr="00522930" w:rsidRDefault="000A204C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Миасского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9" w:type="pct"/>
            <w:vAlign w:val="center"/>
          </w:tcPr>
          <w:p w:rsidR="000A204C" w:rsidRPr="00491A83" w:rsidRDefault="000A204C" w:rsidP="00996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75" w:type="pct"/>
            <w:vAlign w:val="center"/>
          </w:tcPr>
          <w:p w:rsidR="000A204C" w:rsidRPr="00491A83" w:rsidRDefault="000A204C" w:rsidP="00996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0A204C" w:rsidRPr="00491A83" w:rsidRDefault="000A204C" w:rsidP="00996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vAlign w:val="center"/>
          </w:tcPr>
          <w:p w:rsidR="000A204C" w:rsidRPr="00491A83" w:rsidRDefault="000A204C" w:rsidP="00996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" w:type="pct"/>
            <w:vAlign w:val="center"/>
          </w:tcPr>
          <w:p w:rsidR="000A204C" w:rsidRPr="00491A83" w:rsidRDefault="000A204C" w:rsidP="00996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315" w:type="pct"/>
            <w:vAlign w:val="center"/>
          </w:tcPr>
          <w:p w:rsidR="000A204C" w:rsidRPr="00491A83" w:rsidRDefault="000A204C" w:rsidP="002D1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1A8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46" w:type="pct"/>
            <w:vAlign w:val="center"/>
          </w:tcPr>
          <w:p w:rsidR="000A204C" w:rsidRPr="00491A83" w:rsidRDefault="000A204C" w:rsidP="002D1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1A8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5" w:type="pct"/>
            <w:vMerge/>
            <w:vAlign w:val="center"/>
          </w:tcPr>
          <w:p w:rsidR="000A204C" w:rsidRPr="00522930" w:rsidRDefault="000A204C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</w:tr>
      <w:tr w:rsidR="00996BF8" w:rsidRPr="00522930" w:rsidTr="00491A83">
        <w:trPr>
          <w:trHeight w:val="219"/>
        </w:trPr>
        <w:tc>
          <w:tcPr>
            <w:tcW w:w="910" w:type="pct"/>
            <w:vMerge w:val="restar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СОНКО, </w:t>
            </w:r>
            <w:proofErr w:type="gramStart"/>
            <w:r w:rsidRPr="00522930">
              <w:rPr>
                <w:rFonts w:ascii="Times New Roman" w:hAnsi="Times New Roman" w:cs="Times New Roman"/>
                <w:sz w:val="20"/>
                <w:szCs w:val="20"/>
              </w:rPr>
              <w:t>осуществляющим</w:t>
            </w:r>
            <w:proofErr w:type="gramEnd"/>
            <w:r w:rsidRPr="005229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29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соответствии с видами деятельности, предусмотренными статьей 31.1 Федерального закона от 12 января 1996 года № 7-ФЗ «О некоммерческих организациях», на финансовое обеспечение затрат на осуществление деятельности по реализации социально значимых проектов</w:t>
            </w:r>
          </w:p>
        </w:tc>
        <w:tc>
          <w:tcPr>
            <w:tcW w:w="443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Бюджет Миасского </w:t>
            </w: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части софинансирования)</w:t>
            </w:r>
          </w:p>
        </w:tc>
        <w:tc>
          <w:tcPr>
            <w:tcW w:w="349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lastRenderedPageBreak/>
              <w:t>1,7</w:t>
            </w:r>
          </w:p>
        </w:tc>
        <w:tc>
          <w:tcPr>
            <w:tcW w:w="275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t>0</w:t>
            </w:r>
            <w:r w:rsidR="00491A83" w:rsidRPr="00491A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17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315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t>0</w:t>
            </w:r>
            <w:r w:rsidR="00491A83" w:rsidRPr="00491A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15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t>0</w:t>
            </w:r>
            <w:r w:rsidR="00491A83" w:rsidRPr="00491A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15" w:type="pct"/>
            <w:vAlign w:val="center"/>
          </w:tcPr>
          <w:p w:rsidR="00996BF8" w:rsidRPr="00491A8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1A83">
              <w:rPr>
                <w:rFonts w:ascii="Times New Roman" w:hAnsi="Times New Roman" w:cs="Times New Roman"/>
                <w:lang w:eastAsia="ru-RU"/>
              </w:rPr>
              <w:t>0</w:t>
            </w:r>
            <w:r w:rsidR="00491A83" w:rsidRPr="00491A83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46" w:type="pct"/>
            <w:vAlign w:val="center"/>
          </w:tcPr>
          <w:p w:rsidR="00996BF8" w:rsidRPr="00491A83" w:rsidRDefault="00491A83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1A8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5" w:type="pct"/>
            <w:vMerge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522930" w:rsidTr="00491A83">
        <w:trPr>
          <w:trHeight w:val="219"/>
        </w:trPr>
        <w:tc>
          <w:tcPr>
            <w:tcW w:w="910" w:type="pct"/>
            <w:vMerge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349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t>1701,4</w:t>
            </w:r>
          </w:p>
        </w:tc>
        <w:tc>
          <w:tcPr>
            <w:tcW w:w="275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t>0</w:t>
            </w:r>
            <w:r w:rsidR="00491A83" w:rsidRPr="00491A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17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t>1701,4</w:t>
            </w:r>
          </w:p>
        </w:tc>
        <w:tc>
          <w:tcPr>
            <w:tcW w:w="315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t>0</w:t>
            </w:r>
            <w:r w:rsidR="00491A83" w:rsidRPr="00491A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15" w:type="pct"/>
            <w:vAlign w:val="center"/>
          </w:tcPr>
          <w:p w:rsidR="00996BF8" w:rsidRPr="00491A83" w:rsidRDefault="00996BF8" w:rsidP="00996BF8">
            <w:pPr>
              <w:jc w:val="center"/>
              <w:rPr>
                <w:rFonts w:ascii="Times New Roman" w:hAnsi="Times New Roman" w:cs="Times New Roman"/>
              </w:rPr>
            </w:pPr>
            <w:r w:rsidRPr="00491A83">
              <w:rPr>
                <w:rFonts w:ascii="Times New Roman" w:hAnsi="Times New Roman" w:cs="Times New Roman"/>
              </w:rPr>
              <w:t>0</w:t>
            </w:r>
            <w:r w:rsidR="00491A83" w:rsidRPr="00491A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15" w:type="pct"/>
            <w:vAlign w:val="center"/>
          </w:tcPr>
          <w:p w:rsidR="00996BF8" w:rsidRPr="00491A83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1A83">
              <w:rPr>
                <w:rFonts w:ascii="Times New Roman" w:hAnsi="Times New Roman" w:cs="Times New Roman"/>
                <w:lang w:eastAsia="ru-RU"/>
              </w:rPr>
              <w:t>0</w:t>
            </w:r>
            <w:r w:rsidR="00491A83" w:rsidRPr="00491A83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46" w:type="pct"/>
            <w:vAlign w:val="center"/>
          </w:tcPr>
          <w:p w:rsidR="00996BF8" w:rsidRPr="00491A83" w:rsidRDefault="00491A83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1A8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5" w:type="pct"/>
            <w:vMerge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522930" w:rsidTr="00491A83">
        <w:trPr>
          <w:trHeight w:val="271"/>
        </w:trPr>
        <w:tc>
          <w:tcPr>
            <w:tcW w:w="910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Организация взаимодействия Администрации МГО с СОНКО</w:t>
            </w:r>
          </w:p>
        </w:tc>
        <w:tc>
          <w:tcPr>
            <w:tcW w:w="443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9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75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7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6" w:type="pct"/>
            <w:vAlign w:val="center"/>
          </w:tcPr>
          <w:p w:rsidR="00996BF8" w:rsidRDefault="00996BF8" w:rsidP="00996BF8">
            <w:pPr>
              <w:jc w:val="center"/>
            </w:pPr>
            <w:r w:rsidRPr="00C1287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41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Федеральный закон от 24 ноября 1995года № 181-ФЗ «О социальной защите инвалидов в Российской Федерации»;</w:t>
            </w:r>
          </w:p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Федеральный закон от 12.01.1996 г. №7-ФЗ «О некоммерческих организациях».</w:t>
            </w:r>
          </w:p>
        </w:tc>
      </w:tr>
      <w:tr w:rsidR="00996BF8" w:rsidRPr="00522930" w:rsidTr="00491A83">
        <w:trPr>
          <w:trHeight w:val="271"/>
        </w:trPr>
        <w:tc>
          <w:tcPr>
            <w:tcW w:w="910" w:type="pct"/>
            <w:vAlign w:val="center"/>
          </w:tcPr>
          <w:p w:rsidR="00996BF8" w:rsidRPr="00522930" w:rsidRDefault="00996BF8" w:rsidP="00996B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Содействие предоставлению муниципальными организациями, осуществляющими тел</w:t>
            </w:r>
            <w:proofErr w:type="gramStart"/>
            <w:r w:rsidRPr="00522930">
              <w:rPr>
                <w:rFonts w:ascii="Times New Roman" w:hAnsi="Times New Roman" w:cs="Times New Roman"/>
                <w:lang w:eastAsia="ru-RU"/>
              </w:rPr>
              <w:t>е-</w:t>
            </w:r>
            <w:proofErr w:type="gramEnd"/>
            <w:r w:rsidRPr="00522930">
              <w:rPr>
                <w:rFonts w:ascii="Times New Roman" w:hAnsi="Times New Roman" w:cs="Times New Roman"/>
                <w:lang w:eastAsia="ru-RU"/>
              </w:rPr>
              <w:t xml:space="preserve"> и (или) радиовещание. И редакциями муниципальных периодических печатных изданий бесплатного эфирного времени, бесплатной печатной площади, размещение информационных материалов СОНКО в информационно-телекоммуникационной сети «Интернет».</w:t>
            </w:r>
          </w:p>
        </w:tc>
        <w:tc>
          <w:tcPr>
            <w:tcW w:w="443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9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275" w:type="pct"/>
            <w:vAlign w:val="center"/>
          </w:tcPr>
          <w:p w:rsidR="00996BF8" w:rsidRPr="00522930" w:rsidRDefault="00996BF8" w:rsidP="00996B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7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jc w:val="center"/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1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46" w:type="pct"/>
            <w:vAlign w:val="center"/>
          </w:tcPr>
          <w:p w:rsidR="00996BF8" w:rsidRDefault="00996BF8" w:rsidP="00996BF8">
            <w:pPr>
              <w:jc w:val="center"/>
            </w:pPr>
            <w:r w:rsidRPr="00C1287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1415" w:type="pct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Федеральный закон от 12.01.1996 г. №7-ФЗ «О некоммерческих организациях».</w:t>
            </w:r>
          </w:p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1A83" w:rsidRPr="00522930" w:rsidTr="00491A83">
        <w:trPr>
          <w:trHeight w:val="271"/>
        </w:trPr>
        <w:tc>
          <w:tcPr>
            <w:tcW w:w="1353" w:type="pct"/>
            <w:gridSpan w:val="2"/>
            <w:vAlign w:val="center"/>
          </w:tcPr>
          <w:p w:rsidR="00491A83" w:rsidRPr="00522930" w:rsidRDefault="00491A83" w:rsidP="00996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ИТОГО</w:t>
            </w:r>
            <w:proofErr w:type="gramStart"/>
            <w:r w:rsidRPr="00522930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522930">
              <w:rPr>
                <w:rFonts w:ascii="Times New Roman" w:hAnsi="Times New Roman" w:cs="Times New Roman"/>
                <w:lang w:eastAsia="ru-RU"/>
              </w:rPr>
              <w:t xml:space="preserve">  в том числе:</w:t>
            </w:r>
          </w:p>
        </w:tc>
        <w:tc>
          <w:tcPr>
            <w:tcW w:w="349" w:type="pct"/>
            <w:vAlign w:val="center"/>
          </w:tcPr>
          <w:p w:rsidR="00491A83" w:rsidRPr="00DD1BFD" w:rsidRDefault="00491A83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10430,1</w:t>
            </w:r>
          </w:p>
        </w:tc>
        <w:tc>
          <w:tcPr>
            <w:tcW w:w="275" w:type="pct"/>
            <w:vAlign w:val="center"/>
          </w:tcPr>
          <w:p w:rsidR="00491A83" w:rsidRPr="00DD1BFD" w:rsidRDefault="00491A83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FD">
              <w:rPr>
                <w:rFonts w:ascii="Times New Roman" w:hAnsi="Times New Roman" w:cs="Times New Roman"/>
                <w:color w:val="000000"/>
              </w:rPr>
              <w:t>848,0</w:t>
            </w:r>
          </w:p>
        </w:tc>
        <w:tc>
          <w:tcPr>
            <w:tcW w:w="317" w:type="pct"/>
            <w:vAlign w:val="center"/>
          </w:tcPr>
          <w:p w:rsidR="00491A83" w:rsidRPr="00DD1BFD" w:rsidRDefault="00491A83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FD">
              <w:rPr>
                <w:rFonts w:ascii="Times New Roman" w:hAnsi="Times New Roman" w:cs="Times New Roman"/>
                <w:color w:val="000000"/>
              </w:rPr>
              <w:t>3291,9</w:t>
            </w:r>
          </w:p>
        </w:tc>
        <w:tc>
          <w:tcPr>
            <w:tcW w:w="315" w:type="pct"/>
            <w:vAlign w:val="center"/>
          </w:tcPr>
          <w:p w:rsidR="00491A83" w:rsidRPr="00DD1BFD" w:rsidRDefault="00491A83" w:rsidP="00996BF8">
            <w:pPr>
              <w:jc w:val="center"/>
              <w:rPr>
                <w:rFonts w:ascii="Times New Roman" w:hAnsi="Times New Roman" w:cs="Times New Roman"/>
              </w:rPr>
            </w:pPr>
            <w:r w:rsidRPr="00DD1BFD">
              <w:rPr>
                <w:rFonts w:ascii="Times New Roman" w:hAnsi="Times New Roman" w:cs="Times New Roman"/>
              </w:rPr>
              <w:t>1348,0</w:t>
            </w:r>
          </w:p>
        </w:tc>
        <w:tc>
          <w:tcPr>
            <w:tcW w:w="315" w:type="pct"/>
            <w:vAlign w:val="center"/>
          </w:tcPr>
          <w:p w:rsidR="00491A83" w:rsidRPr="00DD1BFD" w:rsidRDefault="00491A83" w:rsidP="00996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1647,4</w:t>
            </w:r>
          </w:p>
        </w:tc>
        <w:tc>
          <w:tcPr>
            <w:tcW w:w="315" w:type="pct"/>
          </w:tcPr>
          <w:p w:rsidR="00491A83" w:rsidRDefault="00491A83">
            <w:r w:rsidRPr="00CB0C3D">
              <w:rPr>
                <w:rFonts w:ascii="Times New Roman" w:hAnsi="Times New Roman" w:cs="Times New Roman"/>
              </w:rPr>
              <w:t>1647,4</w:t>
            </w:r>
          </w:p>
        </w:tc>
        <w:tc>
          <w:tcPr>
            <w:tcW w:w="346" w:type="pct"/>
          </w:tcPr>
          <w:p w:rsidR="00491A83" w:rsidRDefault="00491A83">
            <w:r w:rsidRPr="00CB0C3D">
              <w:rPr>
                <w:rFonts w:ascii="Times New Roman" w:hAnsi="Times New Roman" w:cs="Times New Roman"/>
              </w:rPr>
              <w:t>1647,4</w:t>
            </w:r>
          </w:p>
        </w:tc>
        <w:tc>
          <w:tcPr>
            <w:tcW w:w="1415" w:type="pct"/>
            <w:vAlign w:val="center"/>
          </w:tcPr>
          <w:p w:rsidR="00491A83" w:rsidRPr="00DD1BFD" w:rsidRDefault="00491A83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1A83" w:rsidRPr="00522930" w:rsidTr="00457FFB">
        <w:trPr>
          <w:trHeight w:val="271"/>
        </w:trPr>
        <w:tc>
          <w:tcPr>
            <w:tcW w:w="1353" w:type="pct"/>
            <w:gridSpan w:val="2"/>
            <w:vAlign w:val="center"/>
          </w:tcPr>
          <w:p w:rsidR="00491A83" w:rsidRPr="00522930" w:rsidRDefault="00491A83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lastRenderedPageBreak/>
              <w:t>Бюджет Миасского городского округа</w:t>
            </w:r>
          </w:p>
        </w:tc>
        <w:tc>
          <w:tcPr>
            <w:tcW w:w="349" w:type="pct"/>
            <w:vAlign w:val="center"/>
          </w:tcPr>
          <w:p w:rsidR="00491A83" w:rsidRPr="00F573B8" w:rsidRDefault="00491A83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8728,7</w:t>
            </w:r>
          </w:p>
        </w:tc>
        <w:tc>
          <w:tcPr>
            <w:tcW w:w="275" w:type="pct"/>
            <w:vAlign w:val="center"/>
          </w:tcPr>
          <w:p w:rsidR="00491A83" w:rsidRPr="00F573B8" w:rsidRDefault="00491A83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3B8">
              <w:rPr>
                <w:rFonts w:ascii="Times New Roman" w:hAnsi="Times New Roman" w:cs="Times New Roman"/>
                <w:color w:val="000000"/>
              </w:rPr>
              <w:t>848,0</w:t>
            </w:r>
          </w:p>
        </w:tc>
        <w:tc>
          <w:tcPr>
            <w:tcW w:w="317" w:type="pct"/>
            <w:vAlign w:val="center"/>
          </w:tcPr>
          <w:p w:rsidR="00491A83" w:rsidRPr="00F573B8" w:rsidRDefault="00491A83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1590,5</w:t>
            </w:r>
          </w:p>
        </w:tc>
        <w:tc>
          <w:tcPr>
            <w:tcW w:w="315" w:type="pct"/>
            <w:vAlign w:val="center"/>
          </w:tcPr>
          <w:p w:rsidR="00491A83" w:rsidRPr="00F573B8" w:rsidRDefault="00491A83" w:rsidP="00996BF8">
            <w:pPr>
              <w:jc w:val="center"/>
              <w:rPr>
                <w:rFonts w:ascii="Times New Roman" w:hAnsi="Times New Roman" w:cs="Times New Roman"/>
              </w:rPr>
            </w:pPr>
            <w:r w:rsidRPr="00F573B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315" w:type="pct"/>
            <w:vAlign w:val="center"/>
          </w:tcPr>
          <w:p w:rsidR="00491A83" w:rsidRPr="00DD1BFD" w:rsidRDefault="00491A83" w:rsidP="00947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1647,4</w:t>
            </w:r>
          </w:p>
        </w:tc>
        <w:tc>
          <w:tcPr>
            <w:tcW w:w="315" w:type="pct"/>
          </w:tcPr>
          <w:p w:rsidR="00491A83" w:rsidRDefault="00491A83" w:rsidP="00947D78">
            <w:r w:rsidRPr="00CB0C3D">
              <w:rPr>
                <w:rFonts w:ascii="Times New Roman" w:hAnsi="Times New Roman" w:cs="Times New Roman"/>
              </w:rPr>
              <w:t>1647,4</w:t>
            </w:r>
          </w:p>
        </w:tc>
        <w:tc>
          <w:tcPr>
            <w:tcW w:w="346" w:type="pct"/>
          </w:tcPr>
          <w:p w:rsidR="00491A83" w:rsidRDefault="00491A83" w:rsidP="00947D78">
            <w:r w:rsidRPr="00CB0C3D">
              <w:rPr>
                <w:rFonts w:ascii="Times New Roman" w:hAnsi="Times New Roman" w:cs="Times New Roman"/>
              </w:rPr>
              <w:t>1647,4</w:t>
            </w:r>
          </w:p>
        </w:tc>
        <w:tc>
          <w:tcPr>
            <w:tcW w:w="1415" w:type="pct"/>
            <w:vAlign w:val="center"/>
          </w:tcPr>
          <w:p w:rsidR="00491A83" w:rsidRPr="00DD1BFD" w:rsidRDefault="00491A83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96BF8" w:rsidRPr="0027704D" w:rsidTr="00491A83">
        <w:trPr>
          <w:trHeight w:val="271"/>
        </w:trPr>
        <w:tc>
          <w:tcPr>
            <w:tcW w:w="1353" w:type="pct"/>
            <w:gridSpan w:val="2"/>
            <w:vAlign w:val="center"/>
          </w:tcPr>
          <w:p w:rsidR="00996BF8" w:rsidRPr="00522930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2930"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349" w:type="pct"/>
            <w:vAlign w:val="center"/>
          </w:tcPr>
          <w:p w:rsidR="00996BF8" w:rsidRPr="00DD1BFD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FD">
              <w:rPr>
                <w:rFonts w:ascii="Times New Roman" w:hAnsi="Times New Roman" w:cs="Times New Roman"/>
                <w:color w:val="000000"/>
              </w:rPr>
              <w:t>1701,4</w:t>
            </w:r>
          </w:p>
        </w:tc>
        <w:tc>
          <w:tcPr>
            <w:tcW w:w="275" w:type="pct"/>
            <w:vAlign w:val="center"/>
          </w:tcPr>
          <w:p w:rsidR="00996BF8" w:rsidRPr="00DD1BFD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FD">
              <w:rPr>
                <w:rFonts w:ascii="Times New Roman" w:hAnsi="Times New Roman" w:cs="Times New Roman"/>
                <w:color w:val="000000"/>
              </w:rPr>
              <w:t>0</w:t>
            </w:r>
            <w:r w:rsidR="00491A83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317" w:type="pct"/>
            <w:vAlign w:val="center"/>
          </w:tcPr>
          <w:p w:rsidR="00996BF8" w:rsidRPr="00DD1BFD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FD">
              <w:rPr>
                <w:rFonts w:ascii="Times New Roman" w:hAnsi="Times New Roman" w:cs="Times New Roman"/>
                <w:color w:val="000000"/>
              </w:rPr>
              <w:t>1701,4</w:t>
            </w:r>
          </w:p>
        </w:tc>
        <w:tc>
          <w:tcPr>
            <w:tcW w:w="315" w:type="pct"/>
            <w:vAlign w:val="center"/>
          </w:tcPr>
          <w:p w:rsidR="00996BF8" w:rsidRPr="00DD1BFD" w:rsidRDefault="00491A83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5" w:type="pct"/>
            <w:vAlign w:val="center"/>
          </w:tcPr>
          <w:p w:rsidR="00996BF8" w:rsidRPr="00DD1BFD" w:rsidRDefault="00996BF8" w:rsidP="00996B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BFD">
              <w:rPr>
                <w:rFonts w:ascii="Times New Roman" w:hAnsi="Times New Roman" w:cs="Times New Roman"/>
                <w:color w:val="000000"/>
              </w:rPr>
              <w:t>0</w:t>
            </w:r>
            <w:r w:rsidR="00491A83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315" w:type="pct"/>
            <w:vAlign w:val="center"/>
          </w:tcPr>
          <w:p w:rsidR="00996BF8" w:rsidRPr="00DD1BFD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  <w:r w:rsidR="00491A83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46" w:type="pct"/>
            <w:vAlign w:val="center"/>
          </w:tcPr>
          <w:p w:rsidR="00996BF8" w:rsidRPr="0027704D" w:rsidRDefault="00491A83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5" w:type="pct"/>
            <w:vAlign w:val="center"/>
          </w:tcPr>
          <w:p w:rsidR="00996BF8" w:rsidRPr="0027704D" w:rsidRDefault="00996BF8" w:rsidP="0099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74692" w:rsidRPr="0027704D" w:rsidRDefault="00B74692" w:rsidP="006D30FA">
      <w:pPr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  <w:lang w:eastAsia="ru-RU"/>
        </w:rPr>
        <w:sectPr w:rsidR="00B74692" w:rsidRPr="0027704D" w:rsidSect="002C44EA">
          <w:pgSz w:w="16838" w:h="11906" w:orient="landscape"/>
          <w:pgMar w:top="1276" w:right="1134" w:bottom="567" w:left="1134" w:header="709" w:footer="709" w:gutter="0"/>
          <w:pgNumType w:start="2"/>
          <w:cols w:space="708"/>
          <w:docGrid w:linePitch="360"/>
        </w:sectPr>
      </w:pPr>
    </w:p>
    <w:p w:rsidR="00481824" w:rsidRPr="0027704D" w:rsidRDefault="00481824" w:rsidP="006D30F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7704D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X</w:t>
      </w:r>
      <w:r w:rsidRPr="0027704D">
        <w:rPr>
          <w:rFonts w:ascii="Times New Roman" w:hAnsi="Times New Roman" w:cs="Times New Roman"/>
          <w:sz w:val="24"/>
          <w:szCs w:val="24"/>
          <w:lang w:eastAsia="ru-RU"/>
        </w:rPr>
        <w:t>. Методика оценки эффективности муниципальной программы</w:t>
      </w:r>
    </w:p>
    <w:p w:rsidR="00481824" w:rsidRPr="0027704D" w:rsidRDefault="00481824" w:rsidP="006D30F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27704D">
        <w:rPr>
          <w:color w:val="auto"/>
        </w:rPr>
        <w:t>О(</w:t>
      </w:r>
      <w:proofErr w:type="gramEnd"/>
      <w:r w:rsidRPr="0027704D">
        <w:rPr>
          <w:color w:val="auto"/>
        </w:rPr>
        <w:t xml:space="preserve">б)):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                </w:t>
      </w:r>
      <w:proofErr w:type="gramStart"/>
      <w:r w:rsidRPr="0027704D">
        <w:rPr>
          <w:color w:val="auto"/>
        </w:rPr>
        <w:t>ДИП</w:t>
      </w:r>
      <w:proofErr w:type="gramEnd"/>
      <w:r w:rsidRPr="0027704D">
        <w:rPr>
          <w:color w:val="auto"/>
        </w:rPr>
        <w:t xml:space="preserve"> (оценка достижения плановых индикативных показателей)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proofErr w:type="gramStart"/>
      <w:r w:rsidRPr="0027704D">
        <w:rPr>
          <w:color w:val="auto"/>
        </w:rPr>
        <w:t>О(</w:t>
      </w:r>
      <w:proofErr w:type="gramEnd"/>
      <w:r w:rsidRPr="0027704D">
        <w:rPr>
          <w:color w:val="auto"/>
        </w:rPr>
        <w:t xml:space="preserve">б) = ------------------------------------------------------------------------------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                ПИБС (Оценка полноты использования бюджетных средств)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Оценка эффективности по муниципальной программе (подпрограмме) в целом равна сумме показателей эффективности по мероприятиям муниципальной программы (подпрограммы).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                </w:t>
      </w:r>
      <w:proofErr w:type="gramStart"/>
      <w:r w:rsidRPr="0027704D">
        <w:rPr>
          <w:color w:val="auto"/>
        </w:rPr>
        <w:t>ДИП</w:t>
      </w:r>
      <w:proofErr w:type="gramEnd"/>
      <w:r w:rsidRPr="0027704D">
        <w:rPr>
          <w:color w:val="auto"/>
        </w:rPr>
        <w:t xml:space="preserve"> (оценка достижения плановых индикативных показателей)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О = --------------------------------------------------------------------------------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                ПИР (оценка полноты использования ресурсов по всем источникам)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>Оценка достижения плановых индикативных показателей (</w:t>
      </w:r>
      <w:proofErr w:type="gramStart"/>
      <w:r w:rsidRPr="0027704D">
        <w:rPr>
          <w:color w:val="auto"/>
        </w:rPr>
        <w:t>ДИП</w:t>
      </w:r>
      <w:proofErr w:type="gramEnd"/>
      <w:r w:rsidRPr="0027704D">
        <w:rPr>
          <w:color w:val="auto"/>
        </w:rPr>
        <w:t xml:space="preserve">):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                  Фактические индикативные показатели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proofErr w:type="gramStart"/>
      <w:r w:rsidRPr="0027704D">
        <w:rPr>
          <w:color w:val="auto"/>
        </w:rPr>
        <w:t>ДИП</w:t>
      </w:r>
      <w:proofErr w:type="gramEnd"/>
      <w:r w:rsidRPr="0027704D">
        <w:rPr>
          <w:color w:val="auto"/>
        </w:rPr>
        <w:t xml:space="preserve"> = -------------------------------------------------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                  Плановые индикативные показатели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Оценка полноты использования бюджетных средств (ПИБС):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                   Фактическое использование бюджетных средств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ПИБС = -------------------------------------------------------------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                   Плановое использование бюджетных средств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>Оценка полноты использования ресурсов (ПИР) по всем источникам: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                     Фактический объем использования ресурсов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ПИР = ----------------------------------------------------------- 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 xml:space="preserve">                     Плановый объем использования ресурсов</w:t>
      </w:r>
    </w:p>
    <w:p w:rsidR="004E7C14" w:rsidRPr="0027704D" w:rsidRDefault="004E7C14" w:rsidP="004E7C14">
      <w:pPr>
        <w:pStyle w:val="Default"/>
        <w:ind w:firstLine="709"/>
        <w:rPr>
          <w:color w:val="auto"/>
        </w:rPr>
      </w:pPr>
      <w:r w:rsidRPr="0027704D">
        <w:rPr>
          <w:color w:val="auto"/>
        </w:rPr>
        <w:t>Результаты оценки сводятся в таблицу.</w:t>
      </w:r>
    </w:p>
    <w:tbl>
      <w:tblPr>
        <w:tblStyle w:val="ab"/>
        <w:tblW w:w="9606" w:type="dxa"/>
        <w:tblLook w:val="04A0"/>
      </w:tblPr>
      <w:tblGrid>
        <w:gridCol w:w="540"/>
        <w:gridCol w:w="2267"/>
        <w:gridCol w:w="1274"/>
        <w:gridCol w:w="1275"/>
        <w:gridCol w:w="1417"/>
        <w:gridCol w:w="1416"/>
        <w:gridCol w:w="1417"/>
      </w:tblGrid>
      <w:tr w:rsidR="004E7C14" w:rsidRPr="0027704D" w:rsidTr="00DC070A">
        <w:tc>
          <w:tcPr>
            <w:tcW w:w="540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274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ДИП</w:t>
            </w:r>
            <w:proofErr w:type="gramEnd"/>
          </w:p>
        </w:tc>
        <w:tc>
          <w:tcPr>
            <w:tcW w:w="1275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ПИБС</w:t>
            </w:r>
          </w:p>
        </w:tc>
        <w:tc>
          <w:tcPr>
            <w:tcW w:w="141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ПИР</w:t>
            </w:r>
          </w:p>
        </w:tc>
        <w:tc>
          <w:tcPr>
            <w:tcW w:w="1416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</w:p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(=3:5)</w:t>
            </w:r>
          </w:p>
        </w:tc>
        <w:tc>
          <w:tcPr>
            <w:tcW w:w="141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</w:t>
            </w:r>
          </w:p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(=3:4)</w:t>
            </w:r>
          </w:p>
        </w:tc>
      </w:tr>
      <w:tr w:rsidR="004E7C14" w:rsidRPr="0027704D" w:rsidTr="00DC070A">
        <w:tc>
          <w:tcPr>
            <w:tcW w:w="540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6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4E7C14" w:rsidRPr="0027704D" w:rsidTr="00DC070A">
        <w:tc>
          <w:tcPr>
            <w:tcW w:w="540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7C14" w:rsidRPr="0027704D" w:rsidTr="00DC070A">
        <w:tc>
          <w:tcPr>
            <w:tcW w:w="540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7C14" w:rsidRPr="0027704D" w:rsidTr="00DC070A">
        <w:tc>
          <w:tcPr>
            <w:tcW w:w="540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7C14" w:rsidRPr="0027704D" w:rsidTr="00DC070A">
        <w:tc>
          <w:tcPr>
            <w:tcW w:w="6773" w:type="dxa"/>
            <w:gridSpan w:val="5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0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 по программе:</w:t>
            </w:r>
          </w:p>
        </w:tc>
        <w:tc>
          <w:tcPr>
            <w:tcW w:w="1416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E7C14" w:rsidRPr="0027704D" w:rsidRDefault="004E7C14" w:rsidP="0077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7C14" w:rsidRPr="0027704D" w:rsidRDefault="004E7C14" w:rsidP="004E7C14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51"/>
        <w:gridCol w:w="7796"/>
      </w:tblGrid>
      <w:tr w:rsidR="004E7C14" w:rsidRPr="0027704D" w:rsidTr="007747D3">
        <w:trPr>
          <w:trHeight w:val="90"/>
        </w:trPr>
        <w:tc>
          <w:tcPr>
            <w:tcW w:w="1951" w:type="dxa"/>
          </w:tcPr>
          <w:p w:rsidR="004E7C14" w:rsidRPr="0027704D" w:rsidRDefault="004E7C14" w:rsidP="007747D3">
            <w:pPr>
              <w:pStyle w:val="Default"/>
              <w:rPr>
                <w:color w:val="auto"/>
                <w:sz w:val="20"/>
                <w:szCs w:val="20"/>
              </w:rPr>
            </w:pPr>
            <w:r w:rsidRPr="0027704D">
              <w:rPr>
                <w:color w:val="auto"/>
                <w:sz w:val="20"/>
                <w:szCs w:val="20"/>
              </w:rPr>
              <w:t xml:space="preserve">Значение </w:t>
            </w:r>
          </w:p>
        </w:tc>
        <w:tc>
          <w:tcPr>
            <w:tcW w:w="7796" w:type="dxa"/>
          </w:tcPr>
          <w:p w:rsidR="004E7C14" w:rsidRPr="0027704D" w:rsidRDefault="004E7C14" w:rsidP="007747D3">
            <w:pPr>
              <w:pStyle w:val="Default"/>
              <w:rPr>
                <w:color w:val="auto"/>
                <w:sz w:val="20"/>
                <w:szCs w:val="20"/>
              </w:rPr>
            </w:pPr>
            <w:r w:rsidRPr="0027704D">
              <w:rPr>
                <w:color w:val="auto"/>
                <w:sz w:val="20"/>
                <w:szCs w:val="20"/>
              </w:rPr>
              <w:t xml:space="preserve">Эффективность использования бюджетных средств </w:t>
            </w:r>
          </w:p>
        </w:tc>
      </w:tr>
      <w:tr w:rsidR="004E7C14" w:rsidRPr="0027704D" w:rsidTr="007747D3">
        <w:trPr>
          <w:trHeight w:val="208"/>
        </w:trPr>
        <w:tc>
          <w:tcPr>
            <w:tcW w:w="1951" w:type="dxa"/>
          </w:tcPr>
          <w:p w:rsidR="004E7C14" w:rsidRPr="0027704D" w:rsidRDefault="004E7C14" w:rsidP="007747D3">
            <w:pPr>
              <w:pStyle w:val="Default"/>
              <w:rPr>
                <w:color w:val="auto"/>
                <w:sz w:val="20"/>
                <w:szCs w:val="20"/>
              </w:rPr>
            </w:pPr>
            <w:r w:rsidRPr="0027704D">
              <w:rPr>
                <w:color w:val="auto"/>
                <w:sz w:val="20"/>
                <w:szCs w:val="20"/>
              </w:rPr>
              <w:t xml:space="preserve">более 1,4 </w:t>
            </w:r>
          </w:p>
        </w:tc>
        <w:tc>
          <w:tcPr>
            <w:tcW w:w="7796" w:type="dxa"/>
          </w:tcPr>
          <w:p w:rsidR="004E7C14" w:rsidRPr="0027704D" w:rsidRDefault="004E7C14" w:rsidP="007747D3">
            <w:pPr>
              <w:pStyle w:val="Default"/>
              <w:rPr>
                <w:color w:val="auto"/>
                <w:sz w:val="20"/>
                <w:szCs w:val="20"/>
              </w:rPr>
            </w:pPr>
            <w:r w:rsidRPr="0027704D">
              <w:rPr>
                <w:color w:val="auto"/>
                <w:sz w:val="20"/>
                <w:szCs w:val="20"/>
              </w:rPr>
              <w:t xml:space="preserve">очень высокая эффективность использования расходов (значительно превышает целевое значение) </w:t>
            </w:r>
          </w:p>
        </w:tc>
      </w:tr>
      <w:tr w:rsidR="004E7C14" w:rsidRPr="0027704D" w:rsidTr="007747D3">
        <w:trPr>
          <w:trHeight w:val="90"/>
        </w:trPr>
        <w:tc>
          <w:tcPr>
            <w:tcW w:w="1951" w:type="dxa"/>
          </w:tcPr>
          <w:p w:rsidR="004E7C14" w:rsidRPr="0027704D" w:rsidRDefault="004E7C14" w:rsidP="007747D3">
            <w:pPr>
              <w:pStyle w:val="Default"/>
              <w:rPr>
                <w:color w:val="auto"/>
                <w:sz w:val="20"/>
                <w:szCs w:val="20"/>
              </w:rPr>
            </w:pPr>
            <w:r w:rsidRPr="0027704D">
              <w:rPr>
                <w:color w:val="auto"/>
                <w:sz w:val="20"/>
                <w:szCs w:val="20"/>
              </w:rPr>
              <w:t xml:space="preserve">от 1 до 1,4 </w:t>
            </w:r>
          </w:p>
        </w:tc>
        <w:tc>
          <w:tcPr>
            <w:tcW w:w="7796" w:type="dxa"/>
          </w:tcPr>
          <w:p w:rsidR="004E7C14" w:rsidRPr="0027704D" w:rsidRDefault="004E7C14" w:rsidP="007747D3">
            <w:pPr>
              <w:pStyle w:val="Default"/>
              <w:rPr>
                <w:color w:val="auto"/>
                <w:sz w:val="20"/>
                <w:szCs w:val="20"/>
              </w:rPr>
            </w:pPr>
            <w:r w:rsidRPr="0027704D">
              <w:rPr>
                <w:color w:val="auto"/>
                <w:sz w:val="20"/>
                <w:szCs w:val="20"/>
              </w:rPr>
              <w:t xml:space="preserve">высокая эффективность использования расходов (превышение целевого значения) </w:t>
            </w:r>
          </w:p>
        </w:tc>
      </w:tr>
      <w:tr w:rsidR="004E7C14" w:rsidRPr="0027704D" w:rsidTr="007747D3">
        <w:trPr>
          <w:trHeight w:val="90"/>
        </w:trPr>
        <w:tc>
          <w:tcPr>
            <w:tcW w:w="1951" w:type="dxa"/>
          </w:tcPr>
          <w:p w:rsidR="004E7C14" w:rsidRPr="0027704D" w:rsidRDefault="004E7C14" w:rsidP="007747D3">
            <w:pPr>
              <w:pStyle w:val="Default"/>
              <w:rPr>
                <w:color w:val="auto"/>
                <w:sz w:val="20"/>
                <w:szCs w:val="20"/>
              </w:rPr>
            </w:pPr>
            <w:r w:rsidRPr="0027704D">
              <w:rPr>
                <w:color w:val="auto"/>
                <w:sz w:val="20"/>
                <w:szCs w:val="20"/>
              </w:rPr>
              <w:t xml:space="preserve">от 0,5 до 1 </w:t>
            </w:r>
          </w:p>
        </w:tc>
        <w:tc>
          <w:tcPr>
            <w:tcW w:w="7796" w:type="dxa"/>
          </w:tcPr>
          <w:p w:rsidR="004E7C14" w:rsidRPr="0027704D" w:rsidRDefault="004E7C14" w:rsidP="007747D3">
            <w:pPr>
              <w:pStyle w:val="Default"/>
              <w:rPr>
                <w:color w:val="auto"/>
                <w:sz w:val="20"/>
                <w:szCs w:val="20"/>
              </w:rPr>
            </w:pPr>
            <w:r w:rsidRPr="0027704D">
              <w:rPr>
                <w:color w:val="auto"/>
                <w:sz w:val="20"/>
                <w:szCs w:val="20"/>
              </w:rPr>
              <w:t xml:space="preserve">низкая эффективность использования расходов (не достигнуто целевое значение) </w:t>
            </w:r>
          </w:p>
        </w:tc>
      </w:tr>
      <w:tr w:rsidR="004E7C14" w:rsidRPr="0027704D" w:rsidTr="007747D3">
        <w:trPr>
          <w:trHeight w:val="208"/>
        </w:trPr>
        <w:tc>
          <w:tcPr>
            <w:tcW w:w="1951" w:type="dxa"/>
          </w:tcPr>
          <w:p w:rsidR="004E7C14" w:rsidRPr="0027704D" w:rsidRDefault="004E7C14" w:rsidP="007747D3">
            <w:pPr>
              <w:pStyle w:val="Default"/>
              <w:rPr>
                <w:color w:val="auto"/>
                <w:sz w:val="20"/>
                <w:szCs w:val="20"/>
              </w:rPr>
            </w:pPr>
            <w:r w:rsidRPr="0027704D">
              <w:rPr>
                <w:color w:val="auto"/>
                <w:sz w:val="20"/>
                <w:szCs w:val="20"/>
              </w:rPr>
              <w:t xml:space="preserve">менее 0,5 </w:t>
            </w:r>
          </w:p>
        </w:tc>
        <w:tc>
          <w:tcPr>
            <w:tcW w:w="7796" w:type="dxa"/>
          </w:tcPr>
          <w:p w:rsidR="004E7C14" w:rsidRPr="0027704D" w:rsidRDefault="004E7C14" w:rsidP="007747D3">
            <w:pPr>
              <w:pStyle w:val="Default"/>
              <w:rPr>
                <w:color w:val="auto"/>
                <w:sz w:val="20"/>
                <w:szCs w:val="20"/>
              </w:rPr>
            </w:pPr>
            <w:r w:rsidRPr="0027704D">
              <w:rPr>
                <w:color w:val="auto"/>
                <w:sz w:val="20"/>
                <w:szCs w:val="20"/>
              </w:rPr>
              <w:t xml:space="preserve">крайне низкая эффективность использования расходов (целевое значение исполнено менее чем </w:t>
            </w:r>
            <w:proofErr w:type="gramStart"/>
            <w:r w:rsidRPr="0027704D">
              <w:rPr>
                <w:color w:val="auto"/>
                <w:sz w:val="20"/>
                <w:szCs w:val="20"/>
              </w:rPr>
              <w:t>на половину</w:t>
            </w:r>
            <w:proofErr w:type="gramEnd"/>
            <w:r w:rsidRPr="0027704D">
              <w:rPr>
                <w:color w:val="auto"/>
                <w:sz w:val="20"/>
                <w:szCs w:val="20"/>
              </w:rPr>
              <w:t xml:space="preserve">) </w:t>
            </w:r>
          </w:p>
        </w:tc>
      </w:tr>
    </w:tbl>
    <w:p w:rsidR="00935E9A" w:rsidRPr="004E7C14" w:rsidRDefault="004E7C14" w:rsidP="00DC07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04D">
        <w:rPr>
          <w:rFonts w:ascii="Times New Roman" w:hAnsi="Times New Roman" w:cs="Times New Roman"/>
          <w:sz w:val="24"/>
          <w:szCs w:val="24"/>
        </w:rPr>
        <w:t>Эффективность использования бюджетных средств будет тем выше, чем выше уровень достижения индикативных показателей и меньше уровень использования бюджетных средств.</w:t>
      </w:r>
    </w:p>
    <w:sectPr w:rsidR="00935E9A" w:rsidRPr="004E7C14" w:rsidSect="00112CA5">
      <w:headerReference w:type="default" r:id="rId10"/>
      <w:footerReference w:type="default" r:id="rId11"/>
      <w:pgSz w:w="11906" w:h="16838" w:code="9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D66" w:rsidRDefault="00444D66" w:rsidP="00735333">
      <w:pPr>
        <w:spacing w:after="0" w:line="240" w:lineRule="auto"/>
      </w:pPr>
      <w:r>
        <w:separator/>
      </w:r>
    </w:p>
  </w:endnote>
  <w:endnote w:type="continuationSeparator" w:id="0">
    <w:p w:rsidR="00444D66" w:rsidRDefault="00444D66" w:rsidP="0073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66" w:rsidRDefault="00444D66">
    <w:pPr>
      <w:pStyle w:val="a6"/>
      <w:jc w:val="center"/>
    </w:pPr>
  </w:p>
  <w:p w:rsidR="00444D66" w:rsidRDefault="00444D66" w:rsidP="00112CA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D66" w:rsidRDefault="00444D66" w:rsidP="00735333">
      <w:pPr>
        <w:spacing w:after="0" w:line="240" w:lineRule="auto"/>
      </w:pPr>
      <w:r>
        <w:separator/>
      </w:r>
    </w:p>
  </w:footnote>
  <w:footnote w:type="continuationSeparator" w:id="0">
    <w:p w:rsidR="00444D66" w:rsidRDefault="00444D66" w:rsidP="0073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66" w:rsidRDefault="00444D66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68D6"/>
    <w:multiLevelType w:val="hybridMultilevel"/>
    <w:tmpl w:val="ADAAD696"/>
    <w:lvl w:ilvl="0" w:tplc="638C4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83CFA"/>
    <w:multiLevelType w:val="hybridMultilevel"/>
    <w:tmpl w:val="FEE4FA6A"/>
    <w:lvl w:ilvl="0" w:tplc="6942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B94321"/>
    <w:multiLevelType w:val="hybridMultilevel"/>
    <w:tmpl w:val="0436C76A"/>
    <w:lvl w:ilvl="0" w:tplc="F8E888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7F238E"/>
    <w:multiLevelType w:val="hybridMultilevel"/>
    <w:tmpl w:val="4DFE6CC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644"/>
    <w:multiLevelType w:val="hybridMultilevel"/>
    <w:tmpl w:val="AA4CC706"/>
    <w:lvl w:ilvl="0" w:tplc="DEFC02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FB16322"/>
    <w:multiLevelType w:val="hybridMultilevel"/>
    <w:tmpl w:val="FE50D680"/>
    <w:lvl w:ilvl="0" w:tplc="D2B4D4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B8065D"/>
    <w:multiLevelType w:val="hybridMultilevel"/>
    <w:tmpl w:val="D1AC5722"/>
    <w:lvl w:ilvl="0" w:tplc="47A03D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407DF"/>
    <w:rsid w:val="000024AC"/>
    <w:rsid w:val="00014062"/>
    <w:rsid w:val="00016782"/>
    <w:rsid w:val="000209E3"/>
    <w:rsid w:val="00020BA3"/>
    <w:rsid w:val="00022164"/>
    <w:rsid w:val="000225FF"/>
    <w:rsid w:val="000407A4"/>
    <w:rsid w:val="000407DF"/>
    <w:rsid w:val="0004130E"/>
    <w:rsid w:val="00043366"/>
    <w:rsid w:val="00043E84"/>
    <w:rsid w:val="00043F5F"/>
    <w:rsid w:val="00051E40"/>
    <w:rsid w:val="0006136C"/>
    <w:rsid w:val="00064F1B"/>
    <w:rsid w:val="000724ED"/>
    <w:rsid w:val="000754F9"/>
    <w:rsid w:val="0008313A"/>
    <w:rsid w:val="00085632"/>
    <w:rsid w:val="0008712C"/>
    <w:rsid w:val="00090906"/>
    <w:rsid w:val="00090A4E"/>
    <w:rsid w:val="000921A6"/>
    <w:rsid w:val="000A204C"/>
    <w:rsid w:val="000A605A"/>
    <w:rsid w:val="000B174F"/>
    <w:rsid w:val="000B2ED0"/>
    <w:rsid w:val="000B3415"/>
    <w:rsid w:val="000C156F"/>
    <w:rsid w:val="000C6F59"/>
    <w:rsid w:val="000D1668"/>
    <w:rsid w:val="000D3A92"/>
    <w:rsid w:val="000D5EEB"/>
    <w:rsid w:val="000E1A5B"/>
    <w:rsid w:val="000E59F7"/>
    <w:rsid w:val="000E6FAB"/>
    <w:rsid w:val="000F7B20"/>
    <w:rsid w:val="00104F7E"/>
    <w:rsid w:val="00111BA4"/>
    <w:rsid w:val="00112CA5"/>
    <w:rsid w:val="0011741A"/>
    <w:rsid w:val="00121DFA"/>
    <w:rsid w:val="00133B86"/>
    <w:rsid w:val="00140D91"/>
    <w:rsid w:val="00146DEA"/>
    <w:rsid w:val="00151FBA"/>
    <w:rsid w:val="00155CEA"/>
    <w:rsid w:val="00164615"/>
    <w:rsid w:val="00173FF8"/>
    <w:rsid w:val="00177110"/>
    <w:rsid w:val="00190AB8"/>
    <w:rsid w:val="00195136"/>
    <w:rsid w:val="001A6D78"/>
    <w:rsid w:val="001B46ED"/>
    <w:rsid w:val="001C3FBC"/>
    <w:rsid w:val="001D458E"/>
    <w:rsid w:val="001E1B21"/>
    <w:rsid w:val="001E1CD7"/>
    <w:rsid w:val="002031F3"/>
    <w:rsid w:val="0020545A"/>
    <w:rsid w:val="00205E34"/>
    <w:rsid w:val="002105F0"/>
    <w:rsid w:val="002121C8"/>
    <w:rsid w:val="00216808"/>
    <w:rsid w:val="00224738"/>
    <w:rsid w:val="00231248"/>
    <w:rsid w:val="002322A9"/>
    <w:rsid w:val="00235F06"/>
    <w:rsid w:val="00250453"/>
    <w:rsid w:val="0025201F"/>
    <w:rsid w:val="0027017D"/>
    <w:rsid w:val="002758A5"/>
    <w:rsid w:val="00275977"/>
    <w:rsid w:val="0027704D"/>
    <w:rsid w:val="00286F67"/>
    <w:rsid w:val="00290B2C"/>
    <w:rsid w:val="00291E40"/>
    <w:rsid w:val="00294936"/>
    <w:rsid w:val="002A1929"/>
    <w:rsid w:val="002A206F"/>
    <w:rsid w:val="002A438F"/>
    <w:rsid w:val="002A76D5"/>
    <w:rsid w:val="002B1D37"/>
    <w:rsid w:val="002B3F8F"/>
    <w:rsid w:val="002B4312"/>
    <w:rsid w:val="002B44ED"/>
    <w:rsid w:val="002B7BE8"/>
    <w:rsid w:val="002B7F42"/>
    <w:rsid w:val="002C40CD"/>
    <w:rsid w:val="002C44EA"/>
    <w:rsid w:val="002D090B"/>
    <w:rsid w:val="002D4BDB"/>
    <w:rsid w:val="002D4F66"/>
    <w:rsid w:val="002D5649"/>
    <w:rsid w:val="002D57CD"/>
    <w:rsid w:val="002D7F24"/>
    <w:rsid w:val="002E0C1B"/>
    <w:rsid w:val="002E6480"/>
    <w:rsid w:val="002E6ADA"/>
    <w:rsid w:val="002E7788"/>
    <w:rsid w:val="002F0756"/>
    <w:rsid w:val="002F39E3"/>
    <w:rsid w:val="002F6132"/>
    <w:rsid w:val="00301147"/>
    <w:rsid w:val="00306DC3"/>
    <w:rsid w:val="0030777C"/>
    <w:rsid w:val="003116FC"/>
    <w:rsid w:val="003157C2"/>
    <w:rsid w:val="003172C2"/>
    <w:rsid w:val="0033006F"/>
    <w:rsid w:val="00346584"/>
    <w:rsid w:val="00350F4C"/>
    <w:rsid w:val="00354CEE"/>
    <w:rsid w:val="00362A3A"/>
    <w:rsid w:val="00363336"/>
    <w:rsid w:val="00365559"/>
    <w:rsid w:val="00365799"/>
    <w:rsid w:val="00365948"/>
    <w:rsid w:val="0036723B"/>
    <w:rsid w:val="00373237"/>
    <w:rsid w:val="0037436F"/>
    <w:rsid w:val="00375E3F"/>
    <w:rsid w:val="00390F42"/>
    <w:rsid w:val="0039271B"/>
    <w:rsid w:val="003932BB"/>
    <w:rsid w:val="00394225"/>
    <w:rsid w:val="0039476D"/>
    <w:rsid w:val="003A3D9E"/>
    <w:rsid w:val="003A4537"/>
    <w:rsid w:val="003B24B6"/>
    <w:rsid w:val="003B3EDD"/>
    <w:rsid w:val="003B6B65"/>
    <w:rsid w:val="003C10B6"/>
    <w:rsid w:val="003C31C7"/>
    <w:rsid w:val="003C50EF"/>
    <w:rsid w:val="003C65A2"/>
    <w:rsid w:val="003D33DC"/>
    <w:rsid w:val="003D3F4A"/>
    <w:rsid w:val="003D5D1B"/>
    <w:rsid w:val="003F4234"/>
    <w:rsid w:val="003F4F5D"/>
    <w:rsid w:val="00401209"/>
    <w:rsid w:val="004014D2"/>
    <w:rsid w:val="0041158E"/>
    <w:rsid w:val="004115B5"/>
    <w:rsid w:val="00414A06"/>
    <w:rsid w:val="00414DBB"/>
    <w:rsid w:val="0042322F"/>
    <w:rsid w:val="00426AC7"/>
    <w:rsid w:val="00427194"/>
    <w:rsid w:val="00441351"/>
    <w:rsid w:val="00444D66"/>
    <w:rsid w:val="00446410"/>
    <w:rsid w:val="00452D2D"/>
    <w:rsid w:val="00454247"/>
    <w:rsid w:val="00460503"/>
    <w:rsid w:val="00462DCF"/>
    <w:rsid w:val="00462F87"/>
    <w:rsid w:val="0047454D"/>
    <w:rsid w:val="004773CF"/>
    <w:rsid w:val="00481824"/>
    <w:rsid w:val="00491526"/>
    <w:rsid w:val="00491783"/>
    <w:rsid w:val="00491A83"/>
    <w:rsid w:val="004923AF"/>
    <w:rsid w:val="0049413B"/>
    <w:rsid w:val="00497F36"/>
    <w:rsid w:val="004A139C"/>
    <w:rsid w:val="004B3289"/>
    <w:rsid w:val="004C1CE6"/>
    <w:rsid w:val="004E00EE"/>
    <w:rsid w:val="004E22A9"/>
    <w:rsid w:val="004E7C14"/>
    <w:rsid w:val="004E7EEB"/>
    <w:rsid w:val="004F2478"/>
    <w:rsid w:val="004F7662"/>
    <w:rsid w:val="0050096B"/>
    <w:rsid w:val="005033F9"/>
    <w:rsid w:val="005127CA"/>
    <w:rsid w:val="0051635F"/>
    <w:rsid w:val="00522930"/>
    <w:rsid w:val="00523AFE"/>
    <w:rsid w:val="0052424D"/>
    <w:rsid w:val="00532292"/>
    <w:rsid w:val="00543158"/>
    <w:rsid w:val="00545357"/>
    <w:rsid w:val="00547057"/>
    <w:rsid w:val="005623AD"/>
    <w:rsid w:val="00563E0D"/>
    <w:rsid w:val="005725F7"/>
    <w:rsid w:val="00577155"/>
    <w:rsid w:val="005822DB"/>
    <w:rsid w:val="00594E22"/>
    <w:rsid w:val="00596BF6"/>
    <w:rsid w:val="005975E9"/>
    <w:rsid w:val="005A3032"/>
    <w:rsid w:val="005A67F4"/>
    <w:rsid w:val="005A717E"/>
    <w:rsid w:val="005B2243"/>
    <w:rsid w:val="005C107E"/>
    <w:rsid w:val="005C187E"/>
    <w:rsid w:val="005C6186"/>
    <w:rsid w:val="005C6929"/>
    <w:rsid w:val="005D02C3"/>
    <w:rsid w:val="005D2D88"/>
    <w:rsid w:val="005D6B25"/>
    <w:rsid w:val="005E1A76"/>
    <w:rsid w:val="005E4B57"/>
    <w:rsid w:val="005F5E87"/>
    <w:rsid w:val="006039B0"/>
    <w:rsid w:val="006175F9"/>
    <w:rsid w:val="00623DCC"/>
    <w:rsid w:val="00624539"/>
    <w:rsid w:val="00627639"/>
    <w:rsid w:val="0064640D"/>
    <w:rsid w:val="00654332"/>
    <w:rsid w:val="00660182"/>
    <w:rsid w:val="00662B0E"/>
    <w:rsid w:val="00662BA0"/>
    <w:rsid w:val="006704EA"/>
    <w:rsid w:val="006723B7"/>
    <w:rsid w:val="00672873"/>
    <w:rsid w:val="006741EC"/>
    <w:rsid w:val="00677F96"/>
    <w:rsid w:val="0068152D"/>
    <w:rsid w:val="006827FC"/>
    <w:rsid w:val="006A5A71"/>
    <w:rsid w:val="006A6ACA"/>
    <w:rsid w:val="006C0A50"/>
    <w:rsid w:val="006C16AA"/>
    <w:rsid w:val="006C20AB"/>
    <w:rsid w:val="006D034F"/>
    <w:rsid w:val="006D30FA"/>
    <w:rsid w:val="006D45A2"/>
    <w:rsid w:val="006D500B"/>
    <w:rsid w:val="006D5B20"/>
    <w:rsid w:val="006E6D38"/>
    <w:rsid w:val="006F56E9"/>
    <w:rsid w:val="006F6938"/>
    <w:rsid w:val="006F6E5A"/>
    <w:rsid w:val="00703209"/>
    <w:rsid w:val="0070376C"/>
    <w:rsid w:val="00714AA3"/>
    <w:rsid w:val="00725657"/>
    <w:rsid w:val="007263C0"/>
    <w:rsid w:val="0072702D"/>
    <w:rsid w:val="00730325"/>
    <w:rsid w:val="00732F4C"/>
    <w:rsid w:val="00735333"/>
    <w:rsid w:val="007369A3"/>
    <w:rsid w:val="007403F3"/>
    <w:rsid w:val="007424C3"/>
    <w:rsid w:val="007444D4"/>
    <w:rsid w:val="007504B1"/>
    <w:rsid w:val="0075689B"/>
    <w:rsid w:val="0076190C"/>
    <w:rsid w:val="007629A4"/>
    <w:rsid w:val="00762C2F"/>
    <w:rsid w:val="00766C87"/>
    <w:rsid w:val="007713D9"/>
    <w:rsid w:val="007747D3"/>
    <w:rsid w:val="00784694"/>
    <w:rsid w:val="00787903"/>
    <w:rsid w:val="00791E9F"/>
    <w:rsid w:val="007950F2"/>
    <w:rsid w:val="00797441"/>
    <w:rsid w:val="007A3DBC"/>
    <w:rsid w:val="007A727F"/>
    <w:rsid w:val="007B024C"/>
    <w:rsid w:val="007B06FB"/>
    <w:rsid w:val="007B7CE4"/>
    <w:rsid w:val="007C3E16"/>
    <w:rsid w:val="007D721F"/>
    <w:rsid w:val="007E16E0"/>
    <w:rsid w:val="007F1BB5"/>
    <w:rsid w:val="0080405B"/>
    <w:rsid w:val="00806DD9"/>
    <w:rsid w:val="00810648"/>
    <w:rsid w:val="00832412"/>
    <w:rsid w:val="00833230"/>
    <w:rsid w:val="00835D1B"/>
    <w:rsid w:val="00843476"/>
    <w:rsid w:val="00851AF3"/>
    <w:rsid w:val="0085208B"/>
    <w:rsid w:val="00855599"/>
    <w:rsid w:val="008555A6"/>
    <w:rsid w:val="00861D30"/>
    <w:rsid w:val="00874BFE"/>
    <w:rsid w:val="00876EC7"/>
    <w:rsid w:val="0089069A"/>
    <w:rsid w:val="00893366"/>
    <w:rsid w:val="00896CFA"/>
    <w:rsid w:val="008A05E0"/>
    <w:rsid w:val="008B41C3"/>
    <w:rsid w:val="008B4B0D"/>
    <w:rsid w:val="008B4D08"/>
    <w:rsid w:val="008C14F0"/>
    <w:rsid w:val="008C1F27"/>
    <w:rsid w:val="008C41EA"/>
    <w:rsid w:val="008C6C56"/>
    <w:rsid w:val="008D0EBD"/>
    <w:rsid w:val="008E02DD"/>
    <w:rsid w:val="008E34A6"/>
    <w:rsid w:val="008E6021"/>
    <w:rsid w:val="008F0BA9"/>
    <w:rsid w:val="008F613F"/>
    <w:rsid w:val="00903797"/>
    <w:rsid w:val="00917BCB"/>
    <w:rsid w:val="00922E49"/>
    <w:rsid w:val="00923453"/>
    <w:rsid w:val="009242FA"/>
    <w:rsid w:val="00931154"/>
    <w:rsid w:val="00935D4B"/>
    <w:rsid w:val="00935E9A"/>
    <w:rsid w:val="00940660"/>
    <w:rsid w:val="009460A6"/>
    <w:rsid w:val="009501AC"/>
    <w:rsid w:val="0095487C"/>
    <w:rsid w:val="00954D23"/>
    <w:rsid w:val="00962DC2"/>
    <w:rsid w:val="00962FF9"/>
    <w:rsid w:val="009669FD"/>
    <w:rsid w:val="00966E33"/>
    <w:rsid w:val="00976A96"/>
    <w:rsid w:val="00976BA5"/>
    <w:rsid w:val="00981093"/>
    <w:rsid w:val="00983BD9"/>
    <w:rsid w:val="00987065"/>
    <w:rsid w:val="009927F0"/>
    <w:rsid w:val="0099317D"/>
    <w:rsid w:val="0099455F"/>
    <w:rsid w:val="009957BF"/>
    <w:rsid w:val="00996BF8"/>
    <w:rsid w:val="009A0955"/>
    <w:rsid w:val="009A52B2"/>
    <w:rsid w:val="009A5ED6"/>
    <w:rsid w:val="009B17BB"/>
    <w:rsid w:val="009B4A1F"/>
    <w:rsid w:val="009C1A2E"/>
    <w:rsid w:val="009C2D15"/>
    <w:rsid w:val="009D0A19"/>
    <w:rsid w:val="009E0970"/>
    <w:rsid w:val="009E26C7"/>
    <w:rsid w:val="009E5A68"/>
    <w:rsid w:val="009F764F"/>
    <w:rsid w:val="00A311C6"/>
    <w:rsid w:val="00A332C9"/>
    <w:rsid w:val="00A352BA"/>
    <w:rsid w:val="00A44985"/>
    <w:rsid w:val="00A4625C"/>
    <w:rsid w:val="00A526F4"/>
    <w:rsid w:val="00A6313F"/>
    <w:rsid w:val="00A6696F"/>
    <w:rsid w:val="00A74D2C"/>
    <w:rsid w:val="00A80CD4"/>
    <w:rsid w:val="00A82214"/>
    <w:rsid w:val="00AA0AAB"/>
    <w:rsid w:val="00AB0F00"/>
    <w:rsid w:val="00AC688D"/>
    <w:rsid w:val="00AC6F58"/>
    <w:rsid w:val="00AD0714"/>
    <w:rsid w:val="00AD2A7B"/>
    <w:rsid w:val="00AE3A96"/>
    <w:rsid w:val="00B1191D"/>
    <w:rsid w:val="00B158B2"/>
    <w:rsid w:val="00B23B06"/>
    <w:rsid w:val="00B326BE"/>
    <w:rsid w:val="00B401BA"/>
    <w:rsid w:val="00B406C0"/>
    <w:rsid w:val="00B44F48"/>
    <w:rsid w:val="00B46FD7"/>
    <w:rsid w:val="00B53A51"/>
    <w:rsid w:val="00B5596E"/>
    <w:rsid w:val="00B5701D"/>
    <w:rsid w:val="00B626FB"/>
    <w:rsid w:val="00B67D00"/>
    <w:rsid w:val="00B703FF"/>
    <w:rsid w:val="00B74692"/>
    <w:rsid w:val="00B84113"/>
    <w:rsid w:val="00B8536D"/>
    <w:rsid w:val="00B972B0"/>
    <w:rsid w:val="00BA0773"/>
    <w:rsid w:val="00BA094E"/>
    <w:rsid w:val="00BA2973"/>
    <w:rsid w:val="00BA32E2"/>
    <w:rsid w:val="00BB4EA8"/>
    <w:rsid w:val="00BB53A9"/>
    <w:rsid w:val="00BB6C0C"/>
    <w:rsid w:val="00BB7D98"/>
    <w:rsid w:val="00BC0BC2"/>
    <w:rsid w:val="00BC2496"/>
    <w:rsid w:val="00BC5011"/>
    <w:rsid w:val="00BD28CA"/>
    <w:rsid w:val="00BE213D"/>
    <w:rsid w:val="00BE458C"/>
    <w:rsid w:val="00BE78C6"/>
    <w:rsid w:val="00BF2773"/>
    <w:rsid w:val="00BF32E8"/>
    <w:rsid w:val="00C0619E"/>
    <w:rsid w:val="00C21F34"/>
    <w:rsid w:val="00C427E7"/>
    <w:rsid w:val="00C55839"/>
    <w:rsid w:val="00C606E7"/>
    <w:rsid w:val="00C6419B"/>
    <w:rsid w:val="00C74331"/>
    <w:rsid w:val="00C74EC3"/>
    <w:rsid w:val="00C840D4"/>
    <w:rsid w:val="00C90FC6"/>
    <w:rsid w:val="00CB432D"/>
    <w:rsid w:val="00CB6424"/>
    <w:rsid w:val="00CB754C"/>
    <w:rsid w:val="00CC270B"/>
    <w:rsid w:val="00CC4EE2"/>
    <w:rsid w:val="00CD3F1B"/>
    <w:rsid w:val="00CE0302"/>
    <w:rsid w:val="00CF33F6"/>
    <w:rsid w:val="00D014C6"/>
    <w:rsid w:val="00D0646F"/>
    <w:rsid w:val="00D124DB"/>
    <w:rsid w:val="00D12862"/>
    <w:rsid w:val="00D26B14"/>
    <w:rsid w:val="00D27357"/>
    <w:rsid w:val="00D349E2"/>
    <w:rsid w:val="00D41706"/>
    <w:rsid w:val="00D605A5"/>
    <w:rsid w:val="00D62AC0"/>
    <w:rsid w:val="00D648FB"/>
    <w:rsid w:val="00D656F8"/>
    <w:rsid w:val="00D837C9"/>
    <w:rsid w:val="00D83917"/>
    <w:rsid w:val="00D84A8E"/>
    <w:rsid w:val="00DB1B3E"/>
    <w:rsid w:val="00DB37D0"/>
    <w:rsid w:val="00DB4467"/>
    <w:rsid w:val="00DC070A"/>
    <w:rsid w:val="00DC24F3"/>
    <w:rsid w:val="00DD1BFD"/>
    <w:rsid w:val="00DD39F5"/>
    <w:rsid w:val="00DD52FD"/>
    <w:rsid w:val="00DE35C3"/>
    <w:rsid w:val="00DE35FB"/>
    <w:rsid w:val="00DF10D6"/>
    <w:rsid w:val="00DF47E7"/>
    <w:rsid w:val="00DF75E7"/>
    <w:rsid w:val="00DF7E3C"/>
    <w:rsid w:val="00E00202"/>
    <w:rsid w:val="00E002C8"/>
    <w:rsid w:val="00E105D0"/>
    <w:rsid w:val="00E22B00"/>
    <w:rsid w:val="00E257D6"/>
    <w:rsid w:val="00E276B6"/>
    <w:rsid w:val="00E324F8"/>
    <w:rsid w:val="00E353E7"/>
    <w:rsid w:val="00E43848"/>
    <w:rsid w:val="00E47FE7"/>
    <w:rsid w:val="00E50B5C"/>
    <w:rsid w:val="00E651E6"/>
    <w:rsid w:val="00E66850"/>
    <w:rsid w:val="00E67198"/>
    <w:rsid w:val="00E76603"/>
    <w:rsid w:val="00E82422"/>
    <w:rsid w:val="00E91243"/>
    <w:rsid w:val="00EA2D22"/>
    <w:rsid w:val="00EA3D16"/>
    <w:rsid w:val="00EB14E4"/>
    <w:rsid w:val="00EB626F"/>
    <w:rsid w:val="00EC3CA2"/>
    <w:rsid w:val="00EC68AE"/>
    <w:rsid w:val="00ED11C4"/>
    <w:rsid w:val="00EE2B65"/>
    <w:rsid w:val="00EF063E"/>
    <w:rsid w:val="00EF7231"/>
    <w:rsid w:val="00F01E2E"/>
    <w:rsid w:val="00F13DAD"/>
    <w:rsid w:val="00F2224C"/>
    <w:rsid w:val="00F30EB9"/>
    <w:rsid w:val="00F31319"/>
    <w:rsid w:val="00F3691C"/>
    <w:rsid w:val="00F40766"/>
    <w:rsid w:val="00F43CAC"/>
    <w:rsid w:val="00F519A6"/>
    <w:rsid w:val="00F53163"/>
    <w:rsid w:val="00F573B8"/>
    <w:rsid w:val="00F638D5"/>
    <w:rsid w:val="00F72342"/>
    <w:rsid w:val="00F741DB"/>
    <w:rsid w:val="00F764F5"/>
    <w:rsid w:val="00F76765"/>
    <w:rsid w:val="00F814FF"/>
    <w:rsid w:val="00FB3136"/>
    <w:rsid w:val="00FB5D5E"/>
    <w:rsid w:val="00FC4D56"/>
    <w:rsid w:val="00FC7AB6"/>
    <w:rsid w:val="00FC7F25"/>
    <w:rsid w:val="00FD1D7C"/>
    <w:rsid w:val="00FD47DC"/>
    <w:rsid w:val="00FE68D0"/>
    <w:rsid w:val="00FF0355"/>
    <w:rsid w:val="00FF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0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F10D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F10D6"/>
  </w:style>
  <w:style w:type="paragraph" w:styleId="a6">
    <w:name w:val="footer"/>
    <w:basedOn w:val="a"/>
    <w:link w:val="a7"/>
    <w:uiPriority w:val="99"/>
    <w:unhideWhenUsed/>
    <w:rsid w:val="003B6B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6B65"/>
    <w:rPr>
      <w:rFonts w:cs="Calibri"/>
      <w:lang w:eastAsia="en-US"/>
    </w:rPr>
  </w:style>
  <w:style w:type="paragraph" w:styleId="a8">
    <w:name w:val="List Paragraph"/>
    <w:basedOn w:val="a"/>
    <w:uiPriority w:val="34"/>
    <w:qFormat/>
    <w:rsid w:val="006723B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3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24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E7C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locked/>
    <w:rsid w:val="004E7C1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C27A1-E5E8-43FC-8A52-60E716EE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17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vb</cp:lastModifiedBy>
  <cp:revision>32</cp:revision>
  <cp:lastPrinted>2022-12-23T09:34:00Z</cp:lastPrinted>
  <dcterms:created xsi:type="dcterms:W3CDTF">2021-10-25T09:01:00Z</dcterms:created>
  <dcterms:modified xsi:type="dcterms:W3CDTF">2023-02-09T04:48:00Z</dcterms:modified>
</cp:coreProperties>
</file>