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75" w:rsidRPr="00887BD2" w:rsidRDefault="002B54D4" w:rsidP="00FB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noProof/>
          <w:lang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2682240</wp:posOffset>
            </wp:positionH>
            <wp:positionV relativeFrom="paragraph">
              <wp:posOffset>-74930</wp:posOffset>
            </wp:positionV>
            <wp:extent cx="589280" cy="659765"/>
            <wp:effectExtent l="0" t="0" r="1270" b="698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6375" w:rsidRPr="00887BD2" w:rsidRDefault="00CB6375" w:rsidP="00FB4CD7">
      <w:pPr>
        <w:tabs>
          <w:tab w:val="left" w:pos="447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.</w:t>
      </w:r>
    </w:p>
    <w:p w:rsidR="00CB6375" w:rsidRPr="00887BD2" w:rsidRDefault="00CB6375" w:rsidP="00FB4CD7">
      <w:pPr>
        <w:tabs>
          <w:tab w:val="left" w:pos="708"/>
          <w:tab w:val="left" w:pos="246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887BD2">
        <w:rPr>
          <w:rFonts w:ascii="Times New Roman" w:hAnsi="Times New Roman" w:cs="Times New Roman"/>
          <w:b/>
          <w:bCs/>
          <w:kern w:val="28"/>
          <w:sz w:val="26"/>
          <w:szCs w:val="26"/>
        </w:rPr>
        <w:t>АДМИНИСТРАЦИЯ МИАССКОГО ГОРОДСКОГО ОКРУГА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887BD2">
        <w:rPr>
          <w:rFonts w:ascii="Times New Roman" w:hAnsi="Times New Roman" w:cs="Times New Roman"/>
          <w:b/>
          <w:bCs/>
          <w:kern w:val="28"/>
        </w:rPr>
        <w:t>ЧЕЛЯБИНСКОЙ ОБЛАСТИ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6"/>
          <w:szCs w:val="6"/>
        </w:rPr>
      </w:pP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887BD2">
        <w:rPr>
          <w:rFonts w:ascii="Times New Roman" w:hAnsi="Times New Roman" w:cs="Times New Roman"/>
          <w:b/>
          <w:bCs/>
          <w:kern w:val="28"/>
          <w:sz w:val="32"/>
          <w:szCs w:val="32"/>
        </w:rPr>
        <w:t>ПОСТАНОВЛЕНИЕ</w:t>
      </w:r>
      <w:r w:rsidRPr="00887BD2">
        <w:rPr>
          <w:rFonts w:ascii="Times New Roman" w:hAnsi="Times New Roman" w:cs="Times New Roman"/>
          <w:b/>
          <w:bCs/>
          <w:kern w:val="28"/>
          <w:sz w:val="10"/>
          <w:szCs w:val="10"/>
        </w:rPr>
        <w:t xml:space="preserve"> </w:t>
      </w:r>
    </w:p>
    <w:p w:rsidR="00CB6375" w:rsidRPr="00887BD2" w:rsidRDefault="00CB6375" w:rsidP="00FB4CD7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B6375" w:rsidRPr="00887BD2" w:rsidRDefault="00CB6375" w:rsidP="00FB4CD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7BD2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 w:rsidR="000039C3" w:rsidRPr="000039C3">
        <w:rPr>
          <w:rFonts w:ascii="Times New Roman" w:hAnsi="Times New Roman" w:cs="Times New Roman"/>
          <w:sz w:val="24"/>
          <w:szCs w:val="24"/>
          <w:lang w:eastAsia="ru-RU"/>
        </w:rPr>
        <w:t>25.02.2020</w:t>
      </w:r>
      <w:r w:rsidRPr="000039C3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887BD2">
        <w:rPr>
          <w:rFonts w:ascii="Times New Roman" w:hAnsi="Times New Roman" w:cs="Times New Roman"/>
          <w:sz w:val="28"/>
          <w:szCs w:val="28"/>
          <w:lang w:eastAsia="ru-RU"/>
        </w:rPr>
        <w:t xml:space="preserve"> __</w:t>
      </w:r>
      <w:r w:rsidR="000039C3" w:rsidRPr="000039C3">
        <w:rPr>
          <w:rFonts w:ascii="Times New Roman" w:hAnsi="Times New Roman" w:cs="Times New Roman"/>
          <w:sz w:val="24"/>
          <w:szCs w:val="24"/>
          <w:lang w:eastAsia="ru-RU"/>
        </w:rPr>
        <w:t>822</w:t>
      </w:r>
      <w:r w:rsidRPr="000039C3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887BD2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CB6375" w:rsidRPr="00887BD2" w:rsidRDefault="00CB6375" w:rsidP="00FB4CD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B6375" w:rsidRPr="00887BD2" w:rsidRDefault="009D76BB" w:rsidP="006E085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Миасского городского округа от 27.11.2019 г. № 6071 «</w:t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«Социальная защита</w:t>
      </w:r>
    </w:p>
    <w:p w:rsidR="00CB6375" w:rsidRPr="00887BD2" w:rsidRDefault="00CB6375" w:rsidP="006E085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населения Миасского городского округа»</w:t>
      </w:r>
    </w:p>
    <w:p w:rsidR="00900823" w:rsidRPr="00887BD2" w:rsidRDefault="00900823" w:rsidP="00FB4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6375" w:rsidRPr="00887BD2" w:rsidRDefault="003006E7" w:rsidP="00FB4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Руководствуясь Федеральным законом от 06.10.2003 г. №131-ФЗ «Об общих принципах организации местного самоуправления в Российс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кой Федерации»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04A8C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Собрания депутатов Миасского </w:t>
      </w:r>
      <w:r w:rsidR="00AE59E4" w:rsidRPr="00887BD2">
        <w:rPr>
          <w:rFonts w:ascii="Times New Roman" w:hAnsi="Times New Roman" w:cs="Times New Roman"/>
          <w:sz w:val="24"/>
          <w:szCs w:val="24"/>
          <w:lang w:eastAsia="ru-RU"/>
        </w:rPr>
        <w:t>городского округа от 30.10.2015</w:t>
      </w:r>
      <w:r w:rsidR="00C04A8C" w:rsidRPr="00887BD2">
        <w:rPr>
          <w:rFonts w:ascii="Times New Roman" w:hAnsi="Times New Roman" w:cs="Times New Roman"/>
          <w:sz w:val="24"/>
          <w:szCs w:val="24"/>
          <w:lang w:eastAsia="ru-RU"/>
        </w:rPr>
        <w:t>г. № 9 «Об утверждении Положения «О бюджетном процессе в Миасском городском округе»,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4A8C" w:rsidRPr="00887BD2">
        <w:rPr>
          <w:rFonts w:ascii="Times New Roman" w:hAnsi="Times New Roman" w:cs="Times New Roman"/>
          <w:sz w:val="24"/>
          <w:szCs w:val="24"/>
          <w:lang w:eastAsia="ru-RU"/>
        </w:rPr>
        <w:t>Решением Собрания депутатов Миа</w:t>
      </w:r>
      <w:r w:rsidR="008D018A" w:rsidRPr="00887BD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04A8C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ского городского округа от 29.11.2019г. № </w:t>
      </w:r>
      <w:r w:rsidR="009D581D" w:rsidRPr="00887BD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C04A8C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Миасского городского округа на 2020 год и на плановый период 2021</w:t>
      </w:r>
      <w:r w:rsidR="00482FB8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C04A8C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04A8C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2022 годов»,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постановлениями Администрации Миасского городского округа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19.08.2019г.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4178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«Об утверждении Перечня муниципальных программ, подлежащих к финансированию из бюджета Миасского городского округа в 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2020 году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и признании утратившим силу постановления Администрации МГО от 1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08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.201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г. № 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3637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 24.06.2019г. № 2904 «О внесении изменений в постановление Администрации Миасского городского округа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 18.10.2013г. № 6596</w:t>
      </w:r>
      <w:r w:rsidR="00B630F8" w:rsidRPr="00887BD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, Уставом Миасского городского округа</w:t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854BE4" w:rsidRPr="00887BD2" w:rsidRDefault="00CB6375" w:rsidP="00854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ПОСТАНОВЛЯЮ</w:t>
      </w:r>
      <w:r w:rsidR="00854BE4" w:rsidRPr="00887BD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D76BB" w:rsidRPr="00887BD2" w:rsidRDefault="009D76BB" w:rsidP="00957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>. Внести изменения в постановление Администрации Миасского городского округа от 27.11.2019 г. № 6071 «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«Социальная защита населения Миасского городского округа»</w:t>
      </w:r>
      <w:r w:rsidRPr="00887BD2">
        <w:rPr>
          <w:rFonts w:ascii="Times New Roman" w:hAnsi="Times New Roman" w:cs="Times New Roman"/>
          <w:sz w:val="24"/>
          <w:szCs w:val="24"/>
        </w:rPr>
        <w:t>, а именно, приложение</w:t>
      </w:r>
      <w:r w:rsidR="009575B8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к постановлению Администрации Миасского городского округа</w:t>
      </w:r>
      <w:r w:rsidR="009575B8" w:rsidRPr="00887BD2">
        <w:rPr>
          <w:rFonts w:ascii="Times New Roman" w:hAnsi="Times New Roman" w:cs="Times New Roman"/>
          <w:sz w:val="24"/>
          <w:szCs w:val="24"/>
        </w:rPr>
        <w:t xml:space="preserve">, приложение 4 к муниципальной программе «Социальная защита населения Миасского городского округа» </w:t>
      </w:r>
      <w:r w:rsidRPr="00887BD2"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 к настоящему постановлению.</w:t>
      </w:r>
    </w:p>
    <w:p w:rsidR="00854BE4" w:rsidRPr="00887BD2" w:rsidRDefault="009575B8" w:rsidP="009D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54BE4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F2CA6" w:rsidRPr="00887BD2">
        <w:rPr>
          <w:rFonts w:ascii="Times New Roman" w:hAnsi="Times New Roman" w:cs="Times New Roman"/>
          <w:sz w:val="24"/>
          <w:szCs w:val="24"/>
        </w:rPr>
        <w:t>Начальнику отдела организационной и контрольной работы Администрации Миасского городского округа обеспечить направление копии настоящего постановления для включения в регистр муниципальных нормативных актов Челябинской области и разместить на официальном сайте Администрации Миасского городского округа в информационно-коммуникационной сети «Интернет».</w:t>
      </w:r>
    </w:p>
    <w:p w:rsidR="003F2CA6" w:rsidRPr="00887BD2" w:rsidRDefault="009575B8" w:rsidP="009D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3</w:t>
      </w:r>
      <w:r w:rsidR="00854BE4" w:rsidRPr="00887BD2">
        <w:rPr>
          <w:rFonts w:ascii="Times New Roman" w:hAnsi="Times New Roman" w:cs="Times New Roman"/>
          <w:sz w:val="24"/>
          <w:szCs w:val="24"/>
        </w:rPr>
        <w:t xml:space="preserve">. </w:t>
      </w:r>
      <w:r w:rsidR="003F2CA6" w:rsidRPr="00887BD2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Округа (по социальным вопросам).</w:t>
      </w:r>
    </w:p>
    <w:p w:rsidR="00CB6375" w:rsidRPr="00887BD2" w:rsidRDefault="00CB6375" w:rsidP="00FB4CD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196" w:rsidRPr="00887BD2" w:rsidRDefault="00866196" w:rsidP="00FB4CD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3F9A" w:rsidRPr="00887BD2" w:rsidRDefault="000A3F9A" w:rsidP="00FB4CD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3F9A" w:rsidRPr="00887BD2" w:rsidRDefault="009E774F" w:rsidP="00FB4CD7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лав</w:t>
      </w:r>
      <w:r w:rsidR="008128BB" w:rsidRPr="00887BD2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CB6375" w:rsidRPr="00887BD2" w:rsidRDefault="00CB6375" w:rsidP="00FB4CD7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округа                       </w:t>
      </w:r>
      <w:r w:rsidR="00900823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3ED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Г.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>Тонких</w:t>
      </w:r>
      <w:proofErr w:type="gramEnd"/>
    </w:p>
    <w:p w:rsidR="008C6735" w:rsidRPr="00887BD2" w:rsidRDefault="008C6735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866196" w:rsidRPr="00887BD2" w:rsidRDefault="00866196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866196" w:rsidRPr="00887BD2" w:rsidRDefault="00866196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A706E8" w:rsidRPr="00887BD2" w:rsidRDefault="00A706E8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68730E" w:rsidRPr="00887BD2" w:rsidRDefault="0068730E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68730E" w:rsidRPr="00887BD2" w:rsidRDefault="0068730E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FB4DD5" w:rsidRPr="00887BD2" w:rsidRDefault="00FB4DD5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39725F" w:rsidRPr="00887BD2" w:rsidRDefault="0039725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A706E8" w:rsidRPr="00887BD2" w:rsidRDefault="00A706E8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CB6375" w:rsidRPr="00887BD2" w:rsidRDefault="00CB6375" w:rsidP="00FB4CD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87BD2">
        <w:rPr>
          <w:rFonts w:ascii="Times New Roman" w:hAnsi="Times New Roman" w:cs="Times New Roman"/>
          <w:lang w:eastAsia="ru-RU"/>
        </w:rPr>
        <w:t>Липовая Е.</w:t>
      </w:r>
      <w:proofErr w:type="gramStart"/>
      <w:r w:rsidRPr="00887BD2">
        <w:rPr>
          <w:rFonts w:ascii="Times New Roman" w:hAnsi="Times New Roman" w:cs="Times New Roman"/>
          <w:lang w:eastAsia="ru-RU"/>
        </w:rPr>
        <w:t>П</w:t>
      </w:r>
      <w:proofErr w:type="gramEnd"/>
    </w:p>
    <w:p w:rsidR="006105EF" w:rsidRPr="00887BD2" w:rsidRDefault="00CB637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87BD2">
        <w:rPr>
          <w:rFonts w:ascii="Times New Roman" w:hAnsi="Times New Roman" w:cs="Times New Roman"/>
          <w:lang w:eastAsia="ru-RU"/>
        </w:rPr>
        <w:t>53-36-16</w:t>
      </w:r>
      <w:r w:rsidR="006105EF" w:rsidRPr="00887BD2">
        <w:rPr>
          <w:rFonts w:ascii="Times New Roman" w:hAnsi="Times New Roman" w:cs="Times New Roman"/>
          <w:lang w:eastAsia="ru-RU"/>
        </w:rPr>
        <w:br w:type="page"/>
      </w:r>
    </w:p>
    <w:p w:rsidR="00F949AF" w:rsidRPr="00887BD2" w:rsidRDefault="00F949AF" w:rsidP="00017386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87BD2">
        <w:rPr>
          <w:rFonts w:ascii="Times New Roman" w:hAnsi="Times New Roman" w:cs="Times New Roman"/>
          <w:sz w:val="24"/>
          <w:szCs w:val="24"/>
        </w:rPr>
        <w:br/>
        <w:t>к постановлению Администрации Миасского городского округа</w:t>
      </w:r>
    </w:p>
    <w:p w:rsidR="00017386" w:rsidRPr="00887BD2" w:rsidRDefault="00017386" w:rsidP="00017386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от </w:t>
      </w:r>
      <w:r w:rsidR="00DE7C4F">
        <w:rPr>
          <w:rFonts w:ascii="Times New Roman" w:hAnsi="Times New Roman" w:cs="Times New Roman"/>
          <w:sz w:val="24"/>
          <w:szCs w:val="24"/>
        </w:rPr>
        <w:t>22.02.2020г.</w:t>
      </w:r>
      <w:r w:rsidRPr="00887BD2">
        <w:rPr>
          <w:rFonts w:ascii="Times New Roman" w:hAnsi="Times New Roman" w:cs="Times New Roman"/>
          <w:sz w:val="24"/>
          <w:szCs w:val="24"/>
        </w:rPr>
        <w:t xml:space="preserve"> № </w:t>
      </w:r>
      <w:r w:rsidR="00DE7C4F">
        <w:rPr>
          <w:rFonts w:ascii="Times New Roman" w:hAnsi="Times New Roman" w:cs="Times New Roman"/>
          <w:sz w:val="24"/>
          <w:szCs w:val="24"/>
        </w:rPr>
        <w:t>822</w:t>
      </w:r>
    </w:p>
    <w:p w:rsidR="00017386" w:rsidRPr="00887BD2" w:rsidRDefault="00017386" w:rsidP="00017386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Муниципальная программа Миасского городского округа</w:t>
      </w:r>
      <w:r w:rsidR="006105EF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«Социальная защита населения Миасского городского округа»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7BD2">
        <w:rPr>
          <w:rFonts w:ascii="Times New Roman" w:hAnsi="Times New Roman" w:cs="Times New Roman"/>
          <w:sz w:val="24"/>
          <w:szCs w:val="24"/>
        </w:rPr>
        <w:t xml:space="preserve">. Паспорт муниципальной программы 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8"/>
        <w:gridCol w:w="1890"/>
        <w:gridCol w:w="71"/>
        <w:gridCol w:w="1218"/>
        <w:gridCol w:w="745"/>
        <w:gridCol w:w="883"/>
        <w:gridCol w:w="1078"/>
        <w:gridCol w:w="800"/>
        <w:gridCol w:w="1161"/>
      </w:tblGrid>
      <w:tr w:rsidR="00521D68" w:rsidRPr="00887BD2" w:rsidTr="005470E0"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981" w:type="pct"/>
            <w:gridSpan w:val="8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Миасского городского округа (Сокращенное наименование – УСЗН) </w:t>
            </w:r>
          </w:p>
        </w:tc>
      </w:tr>
      <w:tr w:rsidR="00521D68" w:rsidRPr="00887BD2" w:rsidTr="005470E0"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981" w:type="pct"/>
            <w:gridSpan w:val="8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Администрация Миасского городского округа;</w:t>
            </w:r>
          </w:p>
          <w:p w:rsidR="00521D68" w:rsidRPr="00887BD2" w:rsidRDefault="00D96879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собственности</w:t>
            </w:r>
            <w:r w:rsidR="00521D68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Миасского городского округа;</w:t>
            </w:r>
          </w:p>
          <w:p w:rsidR="0071597C" w:rsidRPr="00887BD2" w:rsidRDefault="0071597C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ЖКХ, энергетики и транспорта;</w:t>
            </w:r>
          </w:p>
          <w:p w:rsidR="00521D68" w:rsidRPr="00887BD2" w:rsidRDefault="00521D68" w:rsidP="0006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социального обслуживания «Социально-реабилитационный центр для несовершеннолетних» Миасского городского округа (Сокращенное наименование - МКУСО «Центр»)</w:t>
            </w:r>
            <w:r w:rsidR="00DE7AC4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21D68" w:rsidRPr="00887BD2" w:rsidRDefault="00521D68" w:rsidP="0006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«Комплексный центр социального обслуживания населения» Миасского городского округа Челябинской области» (Сокращенное наименование - МКУ КЦСОН)</w:t>
            </w:r>
            <w:r w:rsidR="00DE7AC4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2E14" w:rsidRPr="00887BD2" w:rsidRDefault="008F4B8C" w:rsidP="00E5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521D68"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Миасского городского округа (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Сокращенно наименование  - Управление образования)</w:t>
            </w:r>
          </w:p>
        </w:tc>
      </w:tr>
      <w:tr w:rsidR="00521D68" w:rsidRPr="00887BD2" w:rsidTr="005470E0"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3981" w:type="pct"/>
            <w:gridSpan w:val="8"/>
          </w:tcPr>
          <w:p w:rsidR="00521D68" w:rsidRPr="00887BD2" w:rsidRDefault="00521D68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Центр занятости населения города Миасса (ОКУ «ЦЗН»)</w:t>
            </w:r>
            <w:r w:rsidR="0062254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1F6AD7" w:rsidRPr="00887B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1D68" w:rsidRPr="00887BD2" w:rsidRDefault="00521D68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. Миассу</w:t>
            </w:r>
            <w:r w:rsidR="0062254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521D68" w:rsidRPr="00887BD2" w:rsidRDefault="00521D68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68" w:rsidRPr="00887BD2" w:rsidTr="005470E0"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3981" w:type="pct"/>
            <w:gridSpan w:val="8"/>
          </w:tcPr>
          <w:p w:rsidR="00521D68" w:rsidRPr="00887BD2" w:rsidRDefault="002B11A1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21D68" w:rsidRPr="00887BD2">
              <w:rPr>
                <w:rFonts w:ascii="Times New Roman" w:hAnsi="Times New Roman" w:cs="Times New Roman"/>
                <w:sz w:val="24"/>
                <w:szCs w:val="24"/>
              </w:rPr>
              <w:t>«Организация исполнения муниципальной программы «Социальная защита населения Миасского городского округа».</w:t>
            </w:r>
          </w:p>
          <w:p w:rsidR="00521D68" w:rsidRPr="00887BD2" w:rsidRDefault="002B11A1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21D68" w:rsidRPr="00887BD2">
              <w:rPr>
                <w:rFonts w:ascii="Times New Roman" w:hAnsi="Times New Roman" w:cs="Times New Roman"/>
                <w:sz w:val="24"/>
                <w:szCs w:val="24"/>
              </w:rPr>
              <w:t>«Крепкая семья».</w:t>
            </w:r>
          </w:p>
          <w:p w:rsidR="00521D68" w:rsidRPr="00887BD2" w:rsidRDefault="002B11A1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21D68" w:rsidRPr="00887BD2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жизни и социальная защита граждан пожилого возраста и других социально уязвимых групп населения».</w:t>
            </w:r>
          </w:p>
          <w:p w:rsidR="00521D68" w:rsidRPr="00887BD2" w:rsidRDefault="002B11A1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21D68" w:rsidRPr="00887BD2">
              <w:rPr>
                <w:rFonts w:ascii="Times New Roman" w:hAnsi="Times New Roman" w:cs="Times New Roman"/>
                <w:sz w:val="24"/>
                <w:szCs w:val="24"/>
              </w:rPr>
              <w:t>«Доступная среда».</w:t>
            </w:r>
          </w:p>
        </w:tc>
      </w:tr>
      <w:tr w:rsidR="00521D68" w:rsidRPr="00887BD2" w:rsidTr="005470E0"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3981" w:type="pct"/>
            <w:gridSpan w:val="8"/>
          </w:tcPr>
          <w:p w:rsidR="00521D68" w:rsidRPr="00887BD2" w:rsidRDefault="00521D68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жизни населения Миасского городского округа, нуждающегося в социальной поддержке.</w:t>
            </w:r>
          </w:p>
          <w:p w:rsidR="00521D68" w:rsidRPr="00887BD2" w:rsidRDefault="00521D68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Миасского городского округа условиями по предоставлению мер социальной поддержки, оказанию социальной помощи</w:t>
            </w:r>
            <w:r w:rsidR="001F6AD7" w:rsidRPr="00887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D68" w:rsidRPr="00887BD2" w:rsidTr="005470E0"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3981" w:type="pct"/>
            <w:gridSpan w:val="8"/>
          </w:tcPr>
          <w:p w:rsidR="0071597C" w:rsidRPr="00887BD2" w:rsidRDefault="005470E0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443FC" w:rsidRPr="00887BD2">
              <w:rPr>
                <w:rFonts w:ascii="Times New Roman" w:hAnsi="Times New Roman" w:cs="Times New Roman"/>
                <w:sz w:val="24"/>
                <w:szCs w:val="24"/>
              </w:rPr>
              <w:t>Организация исполнения муниципальной программы «Социальная защита населения Миасского городского округа</w:t>
            </w:r>
            <w:r w:rsidR="0071597C" w:rsidRPr="00887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443FC" w:rsidRPr="00887BD2" w:rsidRDefault="005470E0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43FC"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3FC"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Оказание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  <w:p w:rsidR="00D443FC" w:rsidRPr="00887BD2" w:rsidRDefault="005470E0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443FC" w:rsidRPr="00887BD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и социальная защита граждан пожилого возраста и других социально уязвимых групп населения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44D" w:rsidRPr="00887BD2" w:rsidRDefault="005470E0" w:rsidP="007B021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Организация мероприятий, </w:t>
            </w:r>
            <w:r w:rsidR="007B021F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работ, услуг,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связанных с  реабилитацией и интеграцией инвалидов</w:t>
            </w:r>
            <w:r w:rsidR="007B021F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других МГН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общество, повышени</w:t>
            </w:r>
            <w:r w:rsidR="007B021F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их жизненного уровня.</w:t>
            </w:r>
          </w:p>
        </w:tc>
      </w:tr>
      <w:tr w:rsidR="00521D68" w:rsidRPr="00887BD2" w:rsidTr="005470E0">
        <w:trPr>
          <w:trHeight w:val="2066"/>
        </w:trPr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981" w:type="pct"/>
            <w:gridSpan w:val="8"/>
          </w:tcPr>
          <w:p w:rsidR="00A94F36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Доля рабочих мест, соответствующих  требованиям охраны труда, нормам СанПиНа и другим  установленным нормам трудового законодательства - %.</w:t>
            </w:r>
          </w:p>
          <w:p w:rsidR="00A94F36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 Удовлетворенность населения качеством предоставления мер социальной поддержки, оказания социальной помощи – количество обоснованных жалоб.</w:t>
            </w:r>
          </w:p>
          <w:p w:rsidR="00A94F36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 - %.</w:t>
            </w:r>
          </w:p>
          <w:p w:rsidR="00A94F36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4. Доля фактически проведенных мероприятий, повышающих статус семьи, материнства и детства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запланированных- %.</w:t>
            </w:r>
          </w:p>
          <w:p w:rsidR="00A94F36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- %.</w:t>
            </w:r>
          </w:p>
          <w:p w:rsidR="00A94F36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 Доля выполненных мероприятий, 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запланированных - %.</w:t>
            </w:r>
          </w:p>
          <w:p w:rsidR="00B956D2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 Исполнение бюджета Миасского городского округа по итогам года направленного на организацию мероприятий по реабилитацию и интеграцию инвалидов в общество, а так же на обеспечение беспрепятственного доступа инвалидов к объектам социальной инфраструктуры и информации в рамках настоящей муниципальной подпрограммы - %.</w:t>
            </w:r>
          </w:p>
          <w:p w:rsidR="00F46464" w:rsidRDefault="00F46464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8.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техники).</w:t>
            </w:r>
          </w:p>
          <w:p w:rsidR="00343314" w:rsidRPr="00887BD2" w:rsidRDefault="00343314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D68" w:rsidRPr="00887BD2" w:rsidTr="005470E0">
        <w:trPr>
          <w:trHeight w:val="906"/>
        </w:trPr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3981" w:type="pct"/>
            <w:gridSpan w:val="8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 20</w:t>
            </w:r>
            <w:r w:rsidR="00047B2A"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47B2A"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783237" w:rsidRPr="00887BD2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783237" w:rsidRPr="00887B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49AF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</w:t>
            </w:r>
            <w:r w:rsidR="00047B2A"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F949AF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2 – 20</w:t>
            </w:r>
            <w:r w:rsidR="00047B2A" w:rsidRPr="00887B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F949AF" w:rsidRPr="00887BD2" w:rsidRDefault="00521D68" w:rsidP="00047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3 – 20</w:t>
            </w:r>
            <w:r w:rsidR="00047B2A" w:rsidRPr="00887B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</w:tc>
      </w:tr>
      <w:tr w:rsidR="00047B2A" w:rsidRPr="00887BD2" w:rsidTr="005470E0">
        <w:trPr>
          <w:trHeight w:val="1008"/>
        </w:trPr>
        <w:tc>
          <w:tcPr>
            <w:tcW w:w="1019" w:type="pct"/>
            <w:vMerge w:val="restart"/>
          </w:tcPr>
          <w:p w:rsidR="00047B2A" w:rsidRPr="00887BD2" w:rsidRDefault="00047B2A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на реализацию мероприятий муниципальной программы (тыс. руб.)</w:t>
            </w:r>
          </w:p>
        </w:tc>
        <w:tc>
          <w:tcPr>
            <w:tcW w:w="995" w:type="pct"/>
            <w:gridSpan w:val="2"/>
            <w:vAlign w:val="center"/>
          </w:tcPr>
          <w:p w:rsidR="00047B2A" w:rsidRPr="00887BD2" w:rsidRDefault="00DF4CF6" w:rsidP="00061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6" w:type="pct"/>
            <w:gridSpan w:val="2"/>
            <w:vAlign w:val="center"/>
          </w:tcPr>
          <w:p w:rsidR="00047B2A" w:rsidRPr="00887BD2" w:rsidRDefault="00DF4CF6" w:rsidP="00061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5" w:type="pct"/>
            <w:gridSpan w:val="2"/>
            <w:vAlign w:val="center"/>
          </w:tcPr>
          <w:p w:rsidR="00047B2A" w:rsidRPr="00887BD2" w:rsidRDefault="00DF4CF6" w:rsidP="00061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5" w:type="pct"/>
            <w:gridSpan w:val="2"/>
            <w:vAlign w:val="center"/>
          </w:tcPr>
          <w:p w:rsidR="00047B2A" w:rsidRPr="00887BD2" w:rsidRDefault="00DF4CF6" w:rsidP="00061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1481" w:rsidRPr="00887BD2" w:rsidTr="00E1250C">
        <w:trPr>
          <w:trHeight w:val="772"/>
        </w:trPr>
        <w:tc>
          <w:tcPr>
            <w:tcW w:w="1019" w:type="pct"/>
            <w:vMerge/>
          </w:tcPr>
          <w:p w:rsidR="00061481" w:rsidRPr="00887BD2" w:rsidRDefault="00061481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vAlign w:val="center"/>
          </w:tcPr>
          <w:p w:rsidR="00061481" w:rsidRPr="00887BD2" w:rsidRDefault="00315AE9" w:rsidP="004A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A386B" w:rsidRPr="00887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6" w:type="pct"/>
            <w:gridSpan w:val="2"/>
            <w:vAlign w:val="center"/>
          </w:tcPr>
          <w:p w:rsidR="00061481" w:rsidRPr="00887BD2" w:rsidRDefault="00061481" w:rsidP="004A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5AE9" w:rsidRPr="00887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386B"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95" w:type="pct"/>
            <w:gridSpan w:val="2"/>
            <w:vAlign w:val="center"/>
          </w:tcPr>
          <w:p w:rsidR="00061481" w:rsidRPr="00887BD2" w:rsidRDefault="00061481" w:rsidP="004A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A386B"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5" w:type="pct"/>
            <w:gridSpan w:val="2"/>
            <w:vAlign w:val="center"/>
          </w:tcPr>
          <w:p w:rsidR="00061481" w:rsidRPr="00887BD2" w:rsidRDefault="00061481" w:rsidP="0006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31016,1</w:t>
            </w:r>
          </w:p>
        </w:tc>
      </w:tr>
      <w:tr w:rsidR="00047B2A" w:rsidRPr="00887BD2" w:rsidTr="005470E0">
        <w:trPr>
          <w:trHeight w:val="135"/>
        </w:trPr>
        <w:tc>
          <w:tcPr>
            <w:tcW w:w="1019" w:type="pct"/>
            <w:vMerge w:val="restart"/>
          </w:tcPr>
          <w:p w:rsidR="00047B2A" w:rsidRPr="00887BD2" w:rsidRDefault="00047B2A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  <w:p w:rsidR="00047B2A" w:rsidRPr="00887BD2" w:rsidRDefault="00047B2A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59" w:type="pct"/>
            <w:vAlign w:val="center"/>
          </w:tcPr>
          <w:p w:rsidR="00047B2A" w:rsidRPr="00887BD2" w:rsidRDefault="00047B2A" w:rsidP="00DF4CF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4" w:type="pct"/>
            <w:gridSpan w:val="2"/>
            <w:vAlign w:val="center"/>
          </w:tcPr>
          <w:p w:rsidR="00047B2A" w:rsidRPr="00887BD2" w:rsidRDefault="00047B2A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6" w:type="pct"/>
            <w:gridSpan w:val="2"/>
            <w:vAlign w:val="center"/>
          </w:tcPr>
          <w:p w:rsidR="00047B2A" w:rsidRPr="00887BD2" w:rsidRDefault="00DF4CF6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3" w:type="pct"/>
            <w:gridSpan w:val="2"/>
            <w:vAlign w:val="center"/>
          </w:tcPr>
          <w:p w:rsidR="00DF4CF6" w:rsidRPr="00887BD2" w:rsidRDefault="00047B2A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4CF6"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vAlign w:val="center"/>
          </w:tcPr>
          <w:p w:rsidR="00047B2A" w:rsidRPr="00887BD2" w:rsidRDefault="00047B2A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4CF6"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CA9" w:rsidRPr="00887BD2" w:rsidTr="00C20CA9">
        <w:trPr>
          <w:trHeight w:val="135"/>
        </w:trPr>
        <w:tc>
          <w:tcPr>
            <w:tcW w:w="1019" w:type="pct"/>
            <w:vMerge/>
          </w:tcPr>
          <w:p w:rsidR="00C20CA9" w:rsidRPr="00887BD2" w:rsidRDefault="00C20CA9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:rsidR="00C20CA9" w:rsidRPr="00887BD2" w:rsidRDefault="00C20CA9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654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83869,0</w:t>
            </w:r>
          </w:p>
        </w:tc>
        <w:tc>
          <w:tcPr>
            <w:tcW w:w="826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28311,0</w:t>
            </w:r>
          </w:p>
        </w:tc>
        <w:tc>
          <w:tcPr>
            <w:tcW w:w="953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27779,0</w:t>
            </w:r>
          </w:p>
        </w:tc>
        <w:tc>
          <w:tcPr>
            <w:tcW w:w="589" w:type="pct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27779,0</w:t>
            </w:r>
          </w:p>
        </w:tc>
      </w:tr>
      <w:tr w:rsidR="00C20CA9" w:rsidRPr="00887BD2" w:rsidTr="00C20CA9">
        <w:trPr>
          <w:trHeight w:val="135"/>
        </w:trPr>
        <w:tc>
          <w:tcPr>
            <w:tcW w:w="1019" w:type="pct"/>
            <w:vMerge/>
          </w:tcPr>
          <w:p w:rsidR="00C20CA9" w:rsidRPr="00887BD2" w:rsidRDefault="00C20CA9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:rsidR="00C20CA9" w:rsidRPr="00887BD2" w:rsidRDefault="00C20CA9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654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826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53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589" w:type="pct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0CA9" w:rsidRPr="00887BD2" w:rsidTr="00C20CA9">
        <w:trPr>
          <w:trHeight w:val="135"/>
        </w:trPr>
        <w:tc>
          <w:tcPr>
            <w:tcW w:w="1019" w:type="pct"/>
            <w:vMerge/>
          </w:tcPr>
          <w:p w:rsidR="00C20CA9" w:rsidRPr="00887BD2" w:rsidRDefault="00C20CA9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:rsidR="00C20CA9" w:rsidRPr="00887BD2" w:rsidRDefault="00C20CA9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4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87069,0</w:t>
            </w:r>
          </w:p>
        </w:tc>
        <w:tc>
          <w:tcPr>
            <w:tcW w:w="826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31311,0</w:t>
            </w:r>
          </w:p>
        </w:tc>
        <w:tc>
          <w:tcPr>
            <w:tcW w:w="953" w:type="pct"/>
            <w:gridSpan w:val="2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27879,0</w:t>
            </w:r>
          </w:p>
        </w:tc>
        <w:tc>
          <w:tcPr>
            <w:tcW w:w="589" w:type="pct"/>
            <w:vAlign w:val="center"/>
          </w:tcPr>
          <w:p w:rsidR="00C20CA9" w:rsidRPr="00887BD2" w:rsidRDefault="00C20CA9" w:rsidP="00C20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27879,0</w:t>
            </w:r>
          </w:p>
        </w:tc>
      </w:tr>
      <w:tr w:rsidR="00521D68" w:rsidRPr="00887BD2" w:rsidTr="005470E0">
        <w:tc>
          <w:tcPr>
            <w:tcW w:w="1019" w:type="pct"/>
          </w:tcPr>
          <w:p w:rsidR="00521D68" w:rsidRPr="00887BD2" w:rsidRDefault="00521D6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981" w:type="pct"/>
            <w:gridSpan w:val="8"/>
          </w:tcPr>
          <w:p w:rsidR="00A94F36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1. Доля рабочих мест, соответствующих  требованиям охраны труда, нормам СанПиНа и другим  установленным нормам трудового законодательства – 90%.</w:t>
            </w:r>
          </w:p>
          <w:p w:rsidR="00A94F36" w:rsidRPr="00887BD2" w:rsidRDefault="00A94F36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2.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- 100%.</w:t>
            </w:r>
          </w:p>
          <w:p w:rsidR="00A94F36" w:rsidRPr="00887BD2" w:rsidRDefault="00A94F36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 Доля фактически проведенных мероприятий,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100 %.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F36" w:rsidRPr="00887BD2" w:rsidRDefault="00A94F36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A94F36" w:rsidRPr="00887BD2" w:rsidRDefault="00A94F36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Удовлетворенность населения качеством предоставления мер социальной поддержки, оказания социальной помощи - количество обоснованных жалоб – 0 жалоб.</w:t>
            </w:r>
          </w:p>
          <w:p w:rsidR="00A94F36" w:rsidRPr="00887BD2" w:rsidRDefault="00A94F36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6. 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56D2" w:rsidRPr="00887BD2" w:rsidRDefault="00A94F36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7.  Исполнение бюджета Миасского городского округа по итогам года 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не менее 95%</w:t>
            </w:r>
            <w:r w:rsidR="00F46464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F949AF" w:rsidRDefault="00F46464" w:rsidP="00F46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8.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43314" w:rsidRPr="00887BD2" w:rsidRDefault="00343314" w:rsidP="00F46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B5C" w:rsidRDefault="000F2B5C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314" w:rsidRPr="00887BD2" w:rsidRDefault="00343314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Default="00017386" w:rsidP="00F949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7BD2">
        <w:rPr>
          <w:rFonts w:ascii="Times New Roman" w:hAnsi="Times New Roman" w:cs="Times New Roman"/>
          <w:sz w:val="24"/>
          <w:szCs w:val="24"/>
        </w:rPr>
        <w:t>. Содержание проблемы и обоснование необходимости ее решения программными методами</w:t>
      </w:r>
    </w:p>
    <w:p w:rsidR="00343314" w:rsidRPr="00887BD2" w:rsidRDefault="00343314" w:rsidP="00F949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Миасский городской округ (далее – округ) является одним из наиболее крупных муниципальных образований Челябинской области. Вместе с тем, согласно </w:t>
      </w:r>
      <w:r w:rsidR="004717F9" w:rsidRPr="00887BD2">
        <w:rPr>
          <w:rFonts w:ascii="Times New Roman" w:hAnsi="Times New Roman" w:cs="Times New Roman"/>
          <w:sz w:val="24"/>
          <w:szCs w:val="24"/>
        </w:rPr>
        <w:t>данным всероссийской переписи населения и данных т</w:t>
      </w:r>
      <w:r w:rsidR="004717F9" w:rsidRPr="00887BD2">
        <w:rPr>
          <w:rFonts w:ascii="Times New Roman" w:hAnsi="Times New Roman" w:cs="Times New Roman"/>
          <w:sz w:val="24"/>
          <w:szCs w:val="24"/>
          <w:shd w:val="clear" w:color="auto" w:fill="FFFFFF"/>
        </w:rPr>
        <w:t>ерриториального органа Федеральной службы государственной статистики по Челябинской области</w:t>
      </w:r>
      <w:r w:rsidR="004717F9" w:rsidRPr="00887BD2">
        <w:rPr>
          <w:rFonts w:ascii="Times New Roman" w:hAnsi="Times New Roman" w:cs="Times New Roman"/>
          <w:sz w:val="24"/>
          <w:szCs w:val="24"/>
        </w:rPr>
        <w:t xml:space="preserve"> численность населения округа по сравнению с переписью 2017 года неуклонно снижается, что подтверждается статистическими данными: </w:t>
      </w:r>
      <w:r w:rsidRPr="00887BD2">
        <w:rPr>
          <w:rFonts w:ascii="Times New Roman" w:hAnsi="Times New Roman" w:cs="Times New Roman"/>
          <w:sz w:val="24"/>
          <w:szCs w:val="24"/>
        </w:rPr>
        <w:t>(таблица 1).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1900"/>
        <w:gridCol w:w="2002"/>
        <w:gridCol w:w="1774"/>
      </w:tblGrid>
      <w:tr w:rsidR="004717F9" w:rsidRPr="00887BD2" w:rsidTr="00C975B2">
        <w:tc>
          <w:tcPr>
            <w:tcW w:w="2120" w:type="pct"/>
            <w:vMerge w:val="restart"/>
          </w:tcPr>
          <w:p w:rsidR="004717F9" w:rsidRPr="00887BD2" w:rsidRDefault="004717F9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Миасского городского округа</w:t>
            </w:r>
          </w:p>
        </w:tc>
        <w:tc>
          <w:tcPr>
            <w:tcW w:w="964" w:type="pct"/>
          </w:tcPr>
          <w:p w:rsidR="004717F9" w:rsidRPr="00887BD2" w:rsidRDefault="004717F9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2017 год  </w:t>
            </w:r>
          </w:p>
        </w:tc>
        <w:tc>
          <w:tcPr>
            <w:tcW w:w="1016" w:type="pct"/>
          </w:tcPr>
          <w:p w:rsidR="004717F9" w:rsidRPr="00887BD2" w:rsidRDefault="004717F9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00" w:type="pct"/>
          </w:tcPr>
          <w:p w:rsidR="004717F9" w:rsidRPr="00887BD2" w:rsidRDefault="004717F9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4717F9" w:rsidRPr="00887BD2" w:rsidTr="00C975B2">
        <w:tc>
          <w:tcPr>
            <w:tcW w:w="2120" w:type="pct"/>
            <w:vMerge/>
          </w:tcPr>
          <w:p w:rsidR="004717F9" w:rsidRPr="00887BD2" w:rsidRDefault="004717F9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4717F9" w:rsidRPr="00887BD2" w:rsidRDefault="004717F9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167481</w:t>
            </w:r>
          </w:p>
        </w:tc>
        <w:tc>
          <w:tcPr>
            <w:tcW w:w="1016" w:type="pct"/>
          </w:tcPr>
          <w:p w:rsidR="004717F9" w:rsidRPr="00887BD2" w:rsidRDefault="004717F9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167090</w:t>
            </w:r>
          </w:p>
        </w:tc>
        <w:tc>
          <w:tcPr>
            <w:tcW w:w="900" w:type="pct"/>
          </w:tcPr>
          <w:p w:rsidR="004717F9" w:rsidRPr="00887BD2" w:rsidRDefault="004717F9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166469</w:t>
            </w:r>
          </w:p>
        </w:tc>
      </w:tr>
    </w:tbl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На фоне общего сокращения численности населения данные статистической отчетности свидетельствуют о</w:t>
      </w:r>
      <w:r w:rsidR="00C10DBC" w:rsidRPr="00887BD2">
        <w:rPr>
          <w:rFonts w:ascii="Times New Roman" w:hAnsi="Times New Roman" w:cs="Times New Roman"/>
          <w:sz w:val="24"/>
          <w:szCs w:val="24"/>
        </w:rPr>
        <w:t xml:space="preserve"> потребности</w:t>
      </w:r>
      <w:r w:rsidRPr="00887BD2">
        <w:rPr>
          <w:rFonts w:ascii="Times New Roman" w:hAnsi="Times New Roman" w:cs="Times New Roman"/>
          <w:sz w:val="24"/>
          <w:szCs w:val="24"/>
        </w:rPr>
        <w:t xml:space="preserve"> населения округа</w:t>
      </w:r>
      <w:r w:rsidR="00C10DBC" w:rsidRPr="00887BD2">
        <w:rPr>
          <w:rFonts w:ascii="Times New Roman" w:hAnsi="Times New Roman" w:cs="Times New Roman"/>
          <w:sz w:val="24"/>
          <w:szCs w:val="24"/>
        </w:rPr>
        <w:t xml:space="preserve"> в различных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социальны</w:t>
      </w:r>
      <w:r w:rsidR="00C10DBC" w:rsidRPr="00887BD2">
        <w:rPr>
          <w:rFonts w:ascii="Times New Roman" w:hAnsi="Times New Roman" w:cs="Times New Roman"/>
          <w:sz w:val="24"/>
          <w:szCs w:val="24"/>
        </w:rPr>
        <w:t>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10DBC" w:rsidRPr="00887BD2">
        <w:rPr>
          <w:rFonts w:ascii="Times New Roman" w:hAnsi="Times New Roman" w:cs="Times New Roman"/>
          <w:sz w:val="24"/>
          <w:szCs w:val="24"/>
        </w:rPr>
        <w:t>ах</w:t>
      </w:r>
      <w:r w:rsidRPr="00887BD2">
        <w:rPr>
          <w:rFonts w:ascii="Times New Roman" w:hAnsi="Times New Roman" w:cs="Times New Roman"/>
          <w:sz w:val="24"/>
          <w:szCs w:val="24"/>
        </w:rPr>
        <w:t>, финансируемы</w:t>
      </w:r>
      <w:r w:rsidR="00C10DBC" w:rsidRPr="00887BD2">
        <w:rPr>
          <w:rFonts w:ascii="Times New Roman" w:hAnsi="Times New Roman" w:cs="Times New Roman"/>
          <w:sz w:val="24"/>
          <w:szCs w:val="24"/>
        </w:rPr>
        <w:t>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из бюджетной системы. В таблице 2 представлены данные Управления социальной защиты населения Администрации Миасского городского округа</w:t>
      </w:r>
      <w:r w:rsidR="00C10DBC" w:rsidRPr="00887BD2">
        <w:rPr>
          <w:rFonts w:ascii="Times New Roman" w:hAnsi="Times New Roman" w:cs="Times New Roman"/>
          <w:sz w:val="24"/>
          <w:szCs w:val="24"/>
        </w:rPr>
        <w:t>.</w:t>
      </w:r>
    </w:p>
    <w:p w:rsidR="00F949AF" w:rsidRPr="00887BD2" w:rsidRDefault="00F949AF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578" w:type="dxa"/>
        <w:jc w:val="center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0"/>
        <w:gridCol w:w="1629"/>
        <w:gridCol w:w="1629"/>
      </w:tblGrid>
      <w:tr w:rsidR="001913C5" w:rsidRPr="00887BD2" w:rsidTr="001913C5">
        <w:trPr>
          <w:trHeight w:val="70"/>
          <w:jc w:val="center"/>
        </w:trPr>
        <w:tc>
          <w:tcPr>
            <w:tcW w:w="6320" w:type="dxa"/>
          </w:tcPr>
          <w:p w:rsidR="001913C5" w:rsidRPr="00887BD2" w:rsidRDefault="001913C5" w:rsidP="0006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на социальную поддержку граждан</w:t>
            </w:r>
          </w:p>
        </w:tc>
        <w:tc>
          <w:tcPr>
            <w:tcW w:w="1629" w:type="dxa"/>
          </w:tcPr>
          <w:p w:rsidR="001913C5" w:rsidRPr="00887BD2" w:rsidRDefault="001913C5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629" w:type="dxa"/>
          </w:tcPr>
          <w:p w:rsidR="001913C5" w:rsidRPr="00887BD2" w:rsidRDefault="001913C5" w:rsidP="00191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1913C5" w:rsidRPr="00887BD2" w:rsidTr="001913C5">
        <w:trPr>
          <w:jc w:val="center"/>
        </w:trPr>
        <w:tc>
          <w:tcPr>
            <w:tcW w:w="6320" w:type="dxa"/>
          </w:tcPr>
          <w:p w:rsidR="001913C5" w:rsidRPr="00887BD2" w:rsidRDefault="001913C5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гражданам, пострадавшим от пожара, чрезвычайных ситуациях муниципального характера</w:t>
            </w:r>
          </w:p>
        </w:tc>
        <w:tc>
          <w:tcPr>
            <w:tcW w:w="1629" w:type="dxa"/>
          </w:tcPr>
          <w:p w:rsidR="001913C5" w:rsidRPr="00887BD2" w:rsidRDefault="001913C5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28чел</w:t>
            </w:r>
          </w:p>
        </w:tc>
        <w:tc>
          <w:tcPr>
            <w:tcW w:w="1629" w:type="dxa"/>
          </w:tcPr>
          <w:p w:rsidR="001913C5" w:rsidRPr="00887BD2" w:rsidRDefault="003B7535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37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1913C5" w:rsidRPr="00887BD2" w:rsidTr="001913C5">
        <w:trPr>
          <w:jc w:val="center"/>
        </w:trPr>
        <w:tc>
          <w:tcPr>
            <w:tcW w:w="6320" w:type="dxa"/>
          </w:tcPr>
          <w:p w:rsidR="001913C5" w:rsidRPr="00887BD2" w:rsidRDefault="001913C5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единовременного социального пособия малоимущим, попавшим в сложную жизненную ситуацию гражданам</w:t>
            </w:r>
          </w:p>
        </w:tc>
        <w:tc>
          <w:tcPr>
            <w:tcW w:w="1629" w:type="dxa"/>
          </w:tcPr>
          <w:p w:rsidR="001913C5" w:rsidRPr="00887BD2" w:rsidRDefault="001913C5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206 чел.</w:t>
            </w:r>
          </w:p>
        </w:tc>
        <w:tc>
          <w:tcPr>
            <w:tcW w:w="1629" w:type="dxa"/>
          </w:tcPr>
          <w:p w:rsidR="001913C5" w:rsidRPr="00887BD2" w:rsidRDefault="003B7535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1913C5" w:rsidRPr="00887BD2" w:rsidTr="001913C5">
        <w:trPr>
          <w:jc w:val="center"/>
        </w:trPr>
        <w:tc>
          <w:tcPr>
            <w:tcW w:w="6320" w:type="dxa"/>
          </w:tcPr>
          <w:p w:rsidR="001913C5" w:rsidRPr="00887BD2" w:rsidRDefault="001913C5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Адресное 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1629" w:type="dxa"/>
          </w:tcPr>
          <w:p w:rsidR="001913C5" w:rsidRPr="00887BD2" w:rsidRDefault="001913C5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  <w:tc>
          <w:tcPr>
            <w:tcW w:w="1629" w:type="dxa"/>
          </w:tcPr>
          <w:p w:rsidR="001913C5" w:rsidRPr="00887BD2" w:rsidRDefault="003B7535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</w:tc>
      </w:tr>
      <w:tr w:rsidR="001913C5" w:rsidRPr="00887BD2" w:rsidTr="001913C5">
        <w:trPr>
          <w:jc w:val="center"/>
        </w:trPr>
        <w:tc>
          <w:tcPr>
            <w:tcW w:w="6320" w:type="dxa"/>
          </w:tcPr>
          <w:p w:rsidR="001913C5" w:rsidRPr="00887BD2" w:rsidRDefault="001913C5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Адресное предоставление мер социальной поддержки лицам, замещавшим муниципальные должности муниципальной службы Миасского городского округа</w:t>
            </w:r>
          </w:p>
        </w:tc>
        <w:tc>
          <w:tcPr>
            <w:tcW w:w="1629" w:type="dxa"/>
          </w:tcPr>
          <w:p w:rsidR="001913C5" w:rsidRPr="00887BD2" w:rsidRDefault="001913C5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74чел.</w:t>
            </w:r>
          </w:p>
        </w:tc>
        <w:tc>
          <w:tcPr>
            <w:tcW w:w="1629" w:type="dxa"/>
          </w:tcPr>
          <w:p w:rsidR="001913C5" w:rsidRPr="00887BD2" w:rsidRDefault="003B7535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79 чел</w:t>
            </w:r>
          </w:p>
        </w:tc>
      </w:tr>
      <w:tr w:rsidR="001913C5" w:rsidRPr="00887BD2" w:rsidTr="001913C5">
        <w:trPr>
          <w:jc w:val="center"/>
        </w:trPr>
        <w:tc>
          <w:tcPr>
            <w:tcW w:w="6320" w:type="dxa"/>
          </w:tcPr>
          <w:p w:rsidR="001913C5" w:rsidRPr="00887BD2" w:rsidRDefault="001913C5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Социальная помощь и поддержка работникам Совета Ветеранов Великой отечественной войны</w:t>
            </w:r>
          </w:p>
        </w:tc>
        <w:tc>
          <w:tcPr>
            <w:tcW w:w="1629" w:type="dxa"/>
          </w:tcPr>
          <w:p w:rsidR="001913C5" w:rsidRPr="00887BD2" w:rsidRDefault="001913C5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587,8 тыс. руб.</w:t>
            </w:r>
          </w:p>
        </w:tc>
        <w:tc>
          <w:tcPr>
            <w:tcW w:w="1629" w:type="dxa"/>
          </w:tcPr>
          <w:p w:rsidR="003B7535" w:rsidRPr="00887BD2" w:rsidRDefault="003B7535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691,3 тыс.</w:t>
            </w:r>
          </w:p>
          <w:p w:rsidR="001913C5" w:rsidRPr="00887BD2" w:rsidRDefault="003B7535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913C5" w:rsidRPr="00887BD2" w:rsidTr="001913C5">
        <w:trPr>
          <w:jc w:val="center"/>
        </w:trPr>
        <w:tc>
          <w:tcPr>
            <w:tcW w:w="6320" w:type="dxa"/>
          </w:tcPr>
          <w:p w:rsidR="001913C5" w:rsidRPr="00887BD2" w:rsidRDefault="001913C5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Общая численность   инвалидов в Миасском городском округе</w:t>
            </w:r>
          </w:p>
        </w:tc>
        <w:tc>
          <w:tcPr>
            <w:tcW w:w="1629" w:type="dxa"/>
          </w:tcPr>
          <w:p w:rsidR="001913C5" w:rsidRPr="00887BD2" w:rsidRDefault="001913C5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9748 чел</w:t>
            </w:r>
          </w:p>
        </w:tc>
        <w:tc>
          <w:tcPr>
            <w:tcW w:w="1629" w:type="dxa"/>
          </w:tcPr>
          <w:p w:rsidR="001913C5" w:rsidRPr="00887BD2" w:rsidRDefault="003B7535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9770 чел</w:t>
            </w:r>
          </w:p>
        </w:tc>
      </w:tr>
    </w:tbl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На сегодняшний день в Миасском городском округе в отделении помощи семье и детям МКУСО «Центр» состоит на учете 2</w:t>
      </w:r>
      <w:r w:rsidR="009C3CD3" w:rsidRPr="00887BD2">
        <w:rPr>
          <w:rFonts w:ascii="Times New Roman" w:hAnsi="Times New Roman" w:cs="Times New Roman"/>
          <w:sz w:val="24"/>
          <w:szCs w:val="24"/>
        </w:rPr>
        <w:t>8</w:t>
      </w:r>
      <w:r w:rsidR="001913C5" w:rsidRPr="00887BD2"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семьи находящихся в трудной жизненной ситуации в них детей 5</w:t>
      </w:r>
      <w:r w:rsidR="001913C5" w:rsidRPr="00887BD2">
        <w:rPr>
          <w:rFonts w:ascii="Times New Roman" w:hAnsi="Times New Roman" w:cs="Times New Roman"/>
          <w:sz w:val="24"/>
          <w:szCs w:val="24"/>
        </w:rPr>
        <w:t>71</w:t>
      </w:r>
      <w:r w:rsidRPr="00887BD2">
        <w:rPr>
          <w:rFonts w:ascii="Times New Roman" w:hAnsi="Times New Roman" w:cs="Times New Roman"/>
          <w:sz w:val="24"/>
          <w:szCs w:val="24"/>
        </w:rPr>
        <w:t>, которые характеризуются наличием нескольких факторов риска.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В настоящее время более половины населения округа в той или иной степени получают социальную поддержку со стороны государства.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Помимо общего роста числа получателей государственной социальной поддержки растут расходы бюджетной системы на предоставление социальной поддержки.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Приведенные выше цифры свидетельствуют о том, что бюджет округа накладывает большие обязательства на учреждения социальной защиты по реализации социальных задач.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Важнейшими качественными характеристиками системы социальной поддержки граждан округа являются: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1) заявительный принцип предоставления государственных и муниципальных услуг, предусматривающий обращение гражданина или его законного представителя в письменной или электронной форме в УСЗН и учреждения социального обслуживания;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2) периодичность в предоставлении государственных и муниципальных услуг (постоянная, на определенный срок, разовая);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адресный подход в предоставлении государственных и муниципальных услуг в зависимости от категории заявителя либо нуждаемости в предоставлении услуги.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Для организации предоставления отдельным категориям граждан переданных государственных полномочий и решения вопросов местного значения УСЗН осуществлены следующие мероприятия: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1) утвержден перечень государственных (муниципальных) услуг, предоставляемых УСЗН;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2) внедрены в действие, утвержденные Правительством Челябинской области административные регламенты по предоставлению государственных услуг;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3) разработаны, утверждены и внедрены в действие административные регламенты по предоставлению муниципальных услуг;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4) информация о государственных и муниципальных услугах размещена в государственной информационной системе «Единый портал государственных и муниципальных услуг»;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5) организована работа по предоставлению документов на оформление государственных (муниципальных) услуг по принципу «одного окна» через муниципальное автономное учреждение «Многофункциональный центр предоставления государственных и муниципальных услуг Миасского городского округа»;</w:t>
      </w:r>
    </w:p>
    <w:p w:rsidR="00017386" w:rsidRPr="00887BD2" w:rsidRDefault="00017386" w:rsidP="00017386">
      <w:pPr>
        <w:tabs>
          <w:tab w:val="left" w:pos="8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6) проводится работа по обеспечению информацией, запрашиваемой в рамках межведомственного электронного взаимодействия;</w:t>
      </w:r>
    </w:p>
    <w:p w:rsidR="00017386" w:rsidRPr="00887BD2" w:rsidRDefault="00017386" w:rsidP="00017386">
      <w:pPr>
        <w:tabs>
          <w:tab w:val="left" w:pos="8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7) создана база данных получателей государственных и муниципальных услуг.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УСЗН является главным ра</w:t>
      </w:r>
      <w:r w:rsidR="004E5796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спорядителем бюджетных средств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и осуществляет функции учредителя в отношении муниципальных учреждений в сфере социальной защиты населения округа, подведомственных УСЗН: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1) Муниципальное казенное учреждение социального обслуживания «Социально-реабилитационный центр для несовершеннолетних» Миасского городского округа;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 Муниципальное казенное учреждение «Центр помощи детям, оставшимся без попечения родителей, «Алые паруса»;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Муниципальное казенное учреждение «Центр помощи детям, оставшимся без попечения родителей «Радуга» Миасского городского округа;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4) Муниципальное казенное учреждение «Комплексный центр социального обслуживания населения» Миасского городского округа Челябинской области»;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5) Муниципальное казенное учреждение «Комплекс социальной адаптации граждан».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Краткие названия приведены в паспорте.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Социальное обслуживание населения, как одно из составляющих социальной поддержки населения, представляет собой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Действующее законодательство предъявляет к учреждениям социальной защиты населения повышенные требования к уровню ответственности и квалификации работников в части применения современных технологий социальной поддержки населения и социального обслуживания. Требования законодательства сегодня направлены на: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развитие материально-технической базы;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внедрение информационно-коммуникационных технологий, развитие и системное сопровождение комплексной автоматизированной системы ведения банка данных, управления отчетностью, бухгалтерской деятельностью, исполнением муниципальных контрактов;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-127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внедрение системы повышения профессиональной подготовки специалистов;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проведение аттестации рабочих мест по условиям труда с последующей сертификацией организации работ по охране труда;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 xml:space="preserve">приведение в соответствие требованиям административных регламентов мест пребывания посетителей и работников; 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осуществление работ по противопожарным мероприятиям, оснащение новыми средствами спасения  и пожаротушения, обнаружения пожаров и оповещения людей;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проведение капитальных и планово-предупредительных ремонтов зданий и сооружений.</w:t>
      </w:r>
    </w:p>
    <w:p w:rsidR="00017386" w:rsidRPr="00887BD2" w:rsidRDefault="00017386" w:rsidP="0001738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Востребованность социальных услуг требует сохранения уже существующих форм, и проработки новых социально значимых проектов: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1) предоставление субсидий социально ориентированным некоммерческим организациям на выполнение социально - значимых мероприятий, на осуществление деятельности  по реабилитации инвалидов</w:t>
      </w:r>
      <w:r w:rsidR="00A130F9" w:rsidRPr="00887BD2">
        <w:rPr>
          <w:rFonts w:ascii="Times New Roman" w:hAnsi="Times New Roman" w:cs="Times New Roman"/>
          <w:sz w:val="24"/>
          <w:szCs w:val="24"/>
        </w:rPr>
        <w:t>;</w:t>
      </w:r>
    </w:p>
    <w:p w:rsidR="00017386" w:rsidRPr="00887BD2" w:rsidRDefault="00017386" w:rsidP="0001738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2) оказание дополнительной помощи социально-незащищенным слоям населения;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87BD2">
        <w:rPr>
          <w:rFonts w:ascii="Times New Roman" w:hAnsi="Times New Roman" w:cs="Times New Roman"/>
          <w:sz w:val="24"/>
          <w:szCs w:val="24"/>
        </w:rPr>
        <w:t>формирование общественного мнения по проблеме толерантного отношения к семьям, находящимся в трудной жизненной ситуации;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4)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расширение существующей системы социальной поддержки граждан пожилого возраст, инвалидов и неблагополучных семей.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Средства на реализацию переданных государственных полномочий, полномочий органов местного самоуправления в сфере социальной политики, а так же решение вопросов по обеспечению деятельности УСЗН носят целевой характер и не могут быть использованы на другие цели. Обеспечение целевого и эффективного расходования средств возможно при использовании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программно-целевого метода бюджетного планирования,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7BD2">
        <w:rPr>
          <w:rFonts w:ascii="Times New Roman" w:hAnsi="Times New Roman" w:cs="Times New Roman"/>
          <w:sz w:val="24"/>
          <w:szCs w:val="24"/>
        </w:rPr>
        <w:t>. Основные цели и задачи муниципальной программы</w:t>
      </w:r>
    </w:p>
    <w:p w:rsidR="0058522B" w:rsidRPr="00887BD2" w:rsidRDefault="0058522B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Основные цели муниципальной программы:</w:t>
      </w:r>
    </w:p>
    <w:p w:rsidR="001172E0" w:rsidRPr="00887BD2" w:rsidRDefault="00F949AF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1172E0" w:rsidRPr="00887BD2">
        <w:rPr>
          <w:rFonts w:ascii="Times New Roman" w:hAnsi="Times New Roman" w:cs="Times New Roman"/>
          <w:sz w:val="24"/>
          <w:szCs w:val="24"/>
        </w:rPr>
        <w:t>Повышение уровня и качества жизни населения Миасского городского округа, нуждающегося в социальной поддержке.</w:t>
      </w:r>
    </w:p>
    <w:p w:rsidR="001172E0" w:rsidRPr="00887BD2" w:rsidRDefault="00F949AF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2. </w:t>
      </w:r>
      <w:r w:rsidR="001172E0" w:rsidRPr="00887BD2">
        <w:rPr>
          <w:rFonts w:ascii="Times New Roman" w:hAnsi="Times New Roman" w:cs="Times New Roman"/>
          <w:sz w:val="24"/>
          <w:szCs w:val="24"/>
        </w:rPr>
        <w:t>Удовлетворенность населения Миасского городского округа условиями по предоставлению мер социальной поддержки, оказанию социальной помощи</w:t>
      </w:r>
    </w:p>
    <w:p w:rsidR="00017386" w:rsidRPr="00887BD2" w:rsidRDefault="00017386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>1. Организация исполнения муниципальной программы «Социальная защита населения Миасского городского округа</w:t>
      </w:r>
      <w:r w:rsidRPr="00887B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2. </w:t>
      </w:r>
      <w:r w:rsidRPr="00887BD2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Оказание медико-социальной, социальной, психологической помощи семьям, находящимся в трудной жизненной ситуации и социально опасном положении.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>3. Повышение качества жизни и социальная защита граждан пожилого возраста и других социально уязвимых групп населения.</w:t>
      </w:r>
    </w:p>
    <w:p w:rsidR="00017386" w:rsidRPr="00887BD2" w:rsidRDefault="00E142CF" w:rsidP="00E142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4. Организация мероприятий, работ, услуг, связанных с  реабилитацией и интеграцией инвалидов и других МГН в общество, повышение их жизненного уровня</w:t>
      </w:r>
      <w:r w:rsidR="001172E0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663D0" w:rsidRPr="00887BD2" w:rsidRDefault="003663D0" w:rsidP="001172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87BD2">
        <w:rPr>
          <w:rFonts w:ascii="Times New Roman" w:hAnsi="Times New Roman" w:cs="Times New Roman"/>
          <w:sz w:val="24"/>
          <w:szCs w:val="24"/>
        </w:rPr>
        <w:t>. Сроки и этапы реализации муниципальной программы</w:t>
      </w: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Период реализации программы 20</w:t>
      </w:r>
      <w:r w:rsidR="00266DAC" w:rsidRPr="00887BD2">
        <w:rPr>
          <w:rFonts w:ascii="Times New Roman" w:hAnsi="Times New Roman" w:cs="Times New Roman"/>
          <w:sz w:val="24"/>
          <w:szCs w:val="24"/>
        </w:rPr>
        <w:t>20</w:t>
      </w:r>
      <w:r w:rsidRPr="00887BD2">
        <w:rPr>
          <w:rFonts w:ascii="Times New Roman" w:hAnsi="Times New Roman" w:cs="Times New Roman"/>
          <w:sz w:val="24"/>
          <w:szCs w:val="24"/>
        </w:rPr>
        <w:t xml:space="preserve"> - 202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годы, в </w:t>
      </w:r>
      <w:r w:rsidR="002671A9" w:rsidRPr="00887BD2">
        <w:rPr>
          <w:rFonts w:ascii="Times New Roman" w:hAnsi="Times New Roman" w:cs="Times New Roman"/>
          <w:sz w:val="24"/>
          <w:szCs w:val="24"/>
        </w:rPr>
        <w:t>три эта</w:t>
      </w:r>
      <w:r w:rsidR="00783237" w:rsidRPr="00887BD2">
        <w:rPr>
          <w:rFonts w:ascii="Times New Roman" w:hAnsi="Times New Roman" w:cs="Times New Roman"/>
          <w:sz w:val="24"/>
          <w:szCs w:val="24"/>
        </w:rPr>
        <w:t>п</w:t>
      </w:r>
      <w:r w:rsidR="002671A9" w:rsidRPr="00887BD2">
        <w:rPr>
          <w:rFonts w:ascii="Times New Roman" w:hAnsi="Times New Roman" w:cs="Times New Roman"/>
          <w:sz w:val="24"/>
          <w:szCs w:val="24"/>
        </w:rPr>
        <w:t>а</w:t>
      </w:r>
      <w:r w:rsidRPr="00887BD2">
        <w:rPr>
          <w:rFonts w:ascii="Times New Roman" w:hAnsi="Times New Roman" w:cs="Times New Roman"/>
          <w:sz w:val="24"/>
          <w:szCs w:val="24"/>
        </w:rPr>
        <w:t>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2</w:t>
      </w:r>
      <w:r w:rsidR="002671A9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2 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017386" w:rsidRPr="00887BD2" w:rsidSect="00540786">
          <w:pgSz w:w="11906" w:h="16838"/>
          <w:pgMar w:top="426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 w:rsidRPr="00887BD2">
        <w:rPr>
          <w:rFonts w:ascii="Times New Roman" w:hAnsi="Times New Roman" w:cs="Times New Roman"/>
          <w:sz w:val="24"/>
          <w:szCs w:val="24"/>
        </w:rPr>
        <w:t>. Система мероприятий муниципальной программы</w:t>
      </w:r>
    </w:p>
    <w:p w:rsidR="00017386" w:rsidRPr="00887BD2" w:rsidRDefault="00017386" w:rsidP="0001738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1853"/>
        <w:gridCol w:w="1419"/>
        <w:gridCol w:w="2686"/>
        <w:gridCol w:w="3114"/>
        <w:gridCol w:w="4814"/>
      </w:tblGrid>
      <w:tr w:rsidR="0061051D" w:rsidRPr="00887BD2" w:rsidTr="0061051D">
        <w:trPr>
          <w:trHeight w:val="20"/>
        </w:trPr>
        <w:tc>
          <w:tcPr>
            <w:tcW w:w="616" w:type="pct"/>
          </w:tcPr>
          <w:p w:rsidR="00017386" w:rsidRPr="00887BD2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5" w:type="pct"/>
          </w:tcPr>
          <w:p w:rsidR="00017386" w:rsidRPr="00887BD2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48" w:type="pct"/>
          </w:tcPr>
          <w:p w:rsidR="00017386" w:rsidRPr="00887BD2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48" w:type="pct"/>
          </w:tcPr>
          <w:p w:rsidR="00017386" w:rsidRPr="00887BD2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983" w:type="pct"/>
          </w:tcPr>
          <w:p w:rsidR="00017386" w:rsidRPr="00887BD2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520" w:type="pct"/>
          </w:tcPr>
          <w:p w:rsidR="00017386" w:rsidRPr="00887BD2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051D" w:rsidRPr="00887BD2" w:rsidTr="0061051D">
        <w:trPr>
          <w:trHeight w:val="20"/>
        </w:trPr>
        <w:tc>
          <w:tcPr>
            <w:tcW w:w="616" w:type="pct"/>
          </w:tcPr>
          <w:p w:rsidR="00314B05" w:rsidRPr="00887BD2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1. «Организация исполнения муниципальной программы «Социальная защита населения Миасского городского округа»</w:t>
            </w:r>
          </w:p>
          <w:p w:rsidR="00314B05" w:rsidRPr="00887BD2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</w:tc>
        <w:tc>
          <w:tcPr>
            <w:tcW w:w="585" w:type="pct"/>
          </w:tcPr>
          <w:p w:rsidR="00314B05" w:rsidRPr="00887BD2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8" w:type="pct"/>
          </w:tcPr>
          <w:p w:rsidR="00314B05" w:rsidRPr="00887BD2" w:rsidRDefault="00314B05" w:rsidP="0026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6DAC"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г. - 202</w:t>
            </w:r>
            <w:r w:rsidR="00266DAC"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48" w:type="pct"/>
          </w:tcPr>
          <w:p w:rsidR="00314B05" w:rsidRPr="00887BD2" w:rsidRDefault="00AD1734" w:rsidP="00AD1734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- Организация исполнения муниципальной программы «Социальная защита населения Миасского городского округа</w:t>
            </w:r>
          </w:p>
        </w:tc>
        <w:tc>
          <w:tcPr>
            <w:tcW w:w="983" w:type="pct"/>
          </w:tcPr>
          <w:p w:rsidR="00314B05" w:rsidRPr="00887BD2" w:rsidRDefault="00677B5E" w:rsidP="0002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="00B44D54"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рабочих мест, соответствующих  требованиям охраны труда, нормам СанПиНа и другим  установленным нормам трудового законодательства – 90%.</w:t>
            </w:r>
          </w:p>
        </w:tc>
        <w:tc>
          <w:tcPr>
            <w:tcW w:w="1520" w:type="pct"/>
          </w:tcPr>
          <w:p w:rsidR="00314B05" w:rsidRPr="00887BD2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6 октября 2003 года N 131-ФЗ «Об общих принципах организации местного самоуправления в Российской Федерации», </w:t>
            </w:r>
          </w:p>
          <w:p w:rsidR="00314B05" w:rsidRPr="00887BD2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 закон от 24 ноября 1995года № 181-ФЗ «О социальной защите инвалидов в Российской Федерации», </w:t>
            </w:r>
          </w:p>
          <w:p w:rsidR="00314B05" w:rsidRPr="00887BD2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Собрания депутатов Миасского городского округа от 27.10.2017г. г. № 16</w:t>
            </w:r>
          </w:p>
          <w:p w:rsidR="00314B05" w:rsidRPr="00887BD2" w:rsidRDefault="00314B05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«Об Управлении социальной защиты населения Миасского городского округа», Решение Собрания депутатов Миасского городского округа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314B05" w:rsidRPr="00887BD2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Решение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  <w:p w:rsidR="0061051D" w:rsidRPr="00887BD2" w:rsidRDefault="0061051D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051D" w:rsidRPr="00887BD2" w:rsidTr="0061051D">
        <w:trPr>
          <w:trHeight w:val="20"/>
        </w:trPr>
        <w:tc>
          <w:tcPr>
            <w:tcW w:w="616" w:type="pct"/>
          </w:tcPr>
          <w:p w:rsidR="00116CE8" w:rsidRPr="00887BD2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«Крепкая семья»</w:t>
            </w:r>
          </w:p>
          <w:p w:rsidR="00116CE8" w:rsidRPr="00887BD2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585" w:type="pct"/>
          </w:tcPr>
          <w:p w:rsidR="00116CE8" w:rsidRPr="00887BD2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8" w:type="pct"/>
          </w:tcPr>
          <w:p w:rsidR="00116CE8" w:rsidRPr="00887BD2" w:rsidRDefault="00116CE8" w:rsidP="00B3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03B4"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г. - 202</w:t>
            </w:r>
            <w:r w:rsidR="00B303B4"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48" w:type="pct"/>
          </w:tcPr>
          <w:p w:rsidR="00116CE8" w:rsidRPr="00887BD2" w:rsidRDefault="00516D16" w:rsidP="00516D1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Оказание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  <w:tc>
          <w:tcPr>
            <w:tcW w:w="983" w:type="pct"/>
          </w:tcPr>
          <w:p w:rsidR="00677B5E" w:rsidRPr="00887BD2" w:rsidRDefault="00677B5E" w:rsidP="00677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- 100%.</w:t>
            </w:r>
          </w:p>
          <w:p w:rsidR="00116CE8" w:rsidRPr="00887BD2" w:rsidRDefault="00677B5E" w:rsidP="00677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Доля фактически проведенных мероприятий,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</w:t>
            </w:r>
          </w:p>
        </w:tc>
        <w:tc>
          <w:tcPr>
            <w:tcW w:w="1520" w:type="pct"/>
          </w:tcPr>
          <w:p w:rsidR="00116CE8" w:rsidRPr="00887BD2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28.12.2013г. № 442-ФЗ « Об основах социального обслуживания граждан в РФ»</w:t>
            </w:r>
          </w:p>
          <w:p w:rsidR="00116CE8" w:rsidRPr="00887BD2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закон от 6 октября 2003 года N 131-ФЗ «Об общих принципах организации местного самоуправления в Российской Федерации», </w:t>
            </w:r>
          </w:p>
          <w:p w:rsidR="00116CE8" w:rsidRPr="00887BD2" w:rsidRDefault="00116CE8" w:rsidP="0061051D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Челябинской области от 21.10.2015г. № 546-П «Об утверждении порядков предоставления социальных услуг поставщиками социальных услуг».</w:t>
            </w:r>
          </w:p>
          <w:p w:rsidR="00116CE8" w:rsidRPr="00887BD2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- Приказ МКУСО «Центр» от 16.02.2015г. № 16/2 –ОД «Об утверждении Положения об Отделение помощи семье и детям».</w:t>
            </w:r>
          </w:p>
        </w:tc>
      </w:tr>
      <w:tr w:rsidR="0061051D" w:rsidRPr="00887BD2" w:rsidTr="0061051D">
        <w:trPr>
          <w:trHeight w:val="20"/>
        </w:trPr>
        <w:tc>
          <w:tcPr>
            <w:tcW w:w="616" w:type="pct"/>
          </w:tcPr>
          <w:p w:rsidR="00116CE8" w:rsidRPr="00887BD2" w:rsidRDefault="00116CE8" w:rsidP="00067A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3. «Повышение качества жизни и социальная защита граждан пожилого возраста и других социально уязвимых групп населения»</w:t>
            </w:r>
          </w:p>
          <w:p w:rsidR="00116CE8" w:rsidRPr="00887BD2" w:rsidRDefault="00116CE8" w:rsidP="00067A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585" w:type="pct"/>
          </w:tcPr>
          <w:p w:rsidR="00116CE8" w:rsidRPr="00887BD2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8" w:type="pct"/>
          </w:tcPr>
          <w:p w:rsidR="00116CE8" w:rsidRPr="00887BD2" w:rsidRDefault="00116CE8" w:rsidP="00B3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03B4"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г. - 202</w:t>
            </w:r>
            <w:r w:rsidR="00B303B4"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48" w:type="pct"/>
          </w:tcPr>
          <w:p w:rsidR="00A96A6C" w:rsidRPr="00887BD2" w:rsidRDefault="002E0C33" w:rsidP="0061051D">
            <w:pPr>
              <w:tabs>
                <w:tab w:val="left" w:pos="720"/>
              </w:tabs>
              <w:suppressAutoHyphens/>
              <w:spacing w:after="0" w:line="240" w:lineRule="auto"/>
              <w:ind w:firstLine="3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и социальная защита граждан пожилого возраста и других социально уязвимых групп населения</w:t>
            </w:r>
            <w:r w:rsidR="00A96A6C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6CE8" w:rsidRPr="00887BD2" w:rsidRDefault="00116CE8" w:rsidP="0061051D">
            <w:pPr>
              <w:spacing w:after="0" w:line="240" w:lineRule="auto"/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3" w:type="pct"/>
          </w:tcPr>
          <w:p w:rsidR="00116CE8" w:rsidRPr="00887BD2" w:rsidRDefault="00D419CE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E0C3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D419CE" w:rsidRPr="00887BD2" w:rsidRDefault="00D419CE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Удовлетворенность населения качеством предоставления мер социальной поддержки, оказания социальной помощи – количество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обоснованных жалоб – 0 жалоб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..</w:t>
            </w:r>
            <w:proofErr w:type="gramEnd"/>
          </w:p>
        </w:tc>
        <w:tc>
          <w:tcPr>
            <w:tcW w:w="1520" w:type="pct"/>
          </w:tcPr>
          <w:p w:rsidR="00116CE8" w:rsidRPr="00887BD2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Федеральный  закон от 24 ноября 1995года № 181-ФЗ «О социальной защите инвалидов в Российской Федерации», </w:t>
            </w:r>
          </w:p>
          <w:p w:rsidR="00116CE8" w:rsidRPr="00887BD2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Решение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  <w:p w:rsidR="00116CE8" w:rsidRPr="00887BD2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Миасского городского округа от 26.05.2017г № 7 «Об утверждении Положения «Об оказании единовременной материальной помощи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Миасского городского округа, пострадавшим от пожара, чрезвычайной ситуации муниципального характера»;</w:t>
            </w:r>
          </w:p>
          <w:p w:rsidR="00116CE8" w:rsidRPr="00887BD2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Миасского городского округа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116CE8" w:rsidRPr="00887BD2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Миасского городского округа от 26.05.2017г № 24 «Об утверждении Положения «О звании «Почетный гражданин города Миасса».</w:t>
            </w:r>
          </w:p>
          <w:p w:rsidR="00116CE8" w:rsidRPr="00887BD2" w:rsidRDefault="00116CE8" w:rsidP="0061051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Миасского городского округа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изменениями).</w:t>
            </w:r>
          </w:p>
          <w:p w:rsidR="00116CE8" w:rsidRPr="00887BD2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116CE8" w:rsidRPr="00887BD2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УСЗН от 14.01.2015г. № 3 «Об организации работы по социальному обслуживанию граждан в учреждениях, подведомственных УСЗН».</w:t>
            </w:r>
          </w:p>
        </w:tc>
      </w:tr>
      <w:tr w:rsidR="0061051D" w:rsidRPr="00887BD2" w:rsidTr="0061051D">
        <w:trPr>
          <w:trHeight w:val="20"/>
        </w:trPr>
        <w:tc>
          <w:tcPr>
            <w:tcW w:w="616" w:type="pct"/>
          </w:tcPr>
          <w:p w:rsidR="00116CE8" w:rsidRPr="00887BD2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«Доступная среда»</w:t>
            </w:r>
          </w:p>
          <w:p w:rsidR="00116CE8" w:rsidRPr="00887BD2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(приложение 4)</w:t>
            </w:r>
          </w:p>
        </w:tc>
        <w:tc>
          <w:tcPr>
            <w:tcW w:w="585" w:type="pct"/>
          </w:tcPr>
          <w:p w:rsidR="00116CE8" w:rsidRPr="00887BD2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8" w:type="pct"/>
          </w:tcPr>
          <w:p w:rsidR="00116CE8" w:rsidRPr="00887BD2" w:rsidRDefault="00116CE8" w:rsidP="00B3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03B4"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г. - 202</w:t>
            </w:r>
            <w:r w:rsidR="00B303B4"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48" w:type="pct"/>
          </w:tcPr>
          <w:p w:rsidR="00116CE8" w:rsidRPr="00887BD2" w:rsidRDefault="003C79B6" w:rsidP="003C79B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Организация мероприятий, работ, услуг, связанных с  реабилитацией и интеграцией инвалидов и других МГН в общество, повышение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их жизненного уровня</w:t>
            </w:r>
          </w:p>
        </w:tc>
        <w:tc>
          <w:tcPr>
            <w:tcW w:w="983" w:type="pct"/>
          </w:tcPr>
          <w:p w:rsidR="000814ED" w:rsidRPr="00887BD2" w:rsidRDefault="000814ED" w:rsidP="00081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4ED" w:rsidRPr="00887BD2" w:rsidRDefault="000814ED" w:rsidP="000814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2. Исполнение бюджета Миасского городского округа по итогам года 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не менее 95%</w:t>
            </w:r>
          </w:p>
          <w:p w:rsidR="00F46464" w:rsidRPr="00887BD2" w:rsidRDefault="00F46464" w:rsidP="0008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3.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автоинформаторами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6CE8" w:rsidRPr="00887BD2" w:rsidRDefault="00116CE8" w:rsidP="003C79B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pct"/>
          </w:tcPr>
          <w:p w:rsidR="00116CE8" w:rsidRPr="00887BD2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6 октября 2003 года N 131-ФЗ «Об общих принципах организации местного самоуправления в Российской Федерации"» </w:t>
            </w:r>
          </w:p>
          <w:p w:rsidR="00116CE8" w:rsidRPr="00887BD2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 закон от 24 ноября 1995года № 181-ФЗ «О социальной защите инвалидов в Российской Федерации», </w:t>
            </w:r>
          </w:p>
          <w:p w:rsidR="00116CE8" w:rsidRPr="00887BD2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Решение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</w:tc>
      </w:tr>
    </w:tbl>
    <w:p w:rsidR="00017386" w:rsidRPr="00887BD2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17386" w:rsidRPr="00887BD2" w:rsidSect="0061051D">
          <w:pgSz w:w="16838" w:h="11906" w:orient="landscape"/>
          <w:pgMar w:top="1560" w:right="567" w:bottom="567" w:left="567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887BD2">
        <w:rPr>
          <w:rFonts w:ascii="Times New Roman" w:hAnsi="Times New Roman" w:cs="Times New Roman"/>
          <w:sz w:val="24"/>
          <w:szCs w:val="24"/>
        </w:rPr>
        <w:t>. Ресурсное обеспечение муниципальной программы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программы являются средства местного бюджета</w:t>
      </w:r>
      <w:r w:rsidR="008C6025" w:rsidRPr="00887BD2">
        <w:rPr>
          <w:rFonts w:ascii="Times New Roman" w:hAnsi="Times New Roman" w:cs="Times New Roman"/>
          <w:sz w:val="24"/>
          <w:szCs w:val="24"/>
        </w:rPr>
        <w:t>, бюджета Челябинской области</w:t>
      </w:r>
      <w:r w:rsidRPr="00887BD2">
        <w:rPr>
          <w:rFonts w:ascii="Times New Roman" w:hAnsi="Times New Roman" w:cs="Times New Roman"/>
          <w:sz w:val="24"/>
          <w:szCs w:val="24"/>
        </w:rPr>
        <w:t>.</w:t>
      </w:r>
    </w:p>
    <w:p w:rsidR="0018566C" w:rsidRPr="00887BD2" w:rsidRDefault="0018566C" w:rsidP="0018566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4</w:t>
      </w:r>
      <w:r w:rsidR="0061051D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2130"/>
        <w:gridCol w:w="1545"/>
        <w:gridCol w:w="1496"/>
        <w:gridCol w:w="1494"/>
      </w:tblGrid>
      <w:tr w:rsidR="007E0FA2" w:rsidRPr="00887BD2" w:rsidTr="007E0FA2">
        <w:trPr>
          <w:trHeight w:val="135"/>
        </w:trPr>
        <w:tc>
          <w:tcPr>
            <w:tcW w:w="1618" w:type="pct"/>
          </w:tcPr>
          <w:p w:rsidR="007E0FA2" w:rsidRPr="00887BD2" w:rsidRDefault="007E0FA2" w:rsidP="00E1353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1" w:type="pct"/>
          </w:tcPr>
          <w:p w:rsidR="007E0FA2" w:rsidRPr="00887BD2" w:rsidRDefault="007E0FA2" w:rsidP="00E13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84" w:type="pct"/>
          </w:tcPr>
          <w:p w:rsidR="007E0FA2" w:rsidRPr="00887BD2" w:rsidRDefault="007E0FA2" w:rsidP="007E0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59" w:type="pct"/>
          </w:tcPr>
          <w:p w:rsidR="007E0FA2" w:rsidRPr="00887BD2" w:rsidRDefault="007E0FA2" w:rsidP="007E0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58" w:type="pct"/>
          </w:tcPr>
          <w:p w:rsidR="007E0FA2" w:rsidRPr="00887BD2" w:rsidRDefault="007E0FA2" w:rsidP="007E0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8C6025" w:rsidRPr="00887BD2" w:rsidTr="007E0FA2">
        <w:trPr>
          <w:trHeight w:val="135"/>
        </w:trPr>
        <w:tc>
          <w:tcPr>
            <w:tcW w:w="1618" w:type="pct"/>
          </w:tcPr>
          <w:p w:rsidR="008C6025" w:rsidRPr="00887BD2" w:rsidRDefault="008C6025" w:rsidP="00E1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1081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83869,0</w:t>
            </w:r>
          </w:p>
        </w:tc>
        <w:tc>
          <w:tcPr>
            <w:tcW w:w="784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28311,0</w:t>
            </w:r>
          </w:p>
        </w:tc>
        <w:tc>
          <w:tcPr>
            <w:tcW w:w="759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27779,0</w:t>
            </w:r>
          </w:p>
        </w:tc>
        <w:tc>
          <w:tcPr>
            <w:tcW w:w="758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27779,0</w:t>
            </w:r>
          </w:p>
        </w:tc>
      </w:tr>
      <w:tr w:rsidR="008C6025" w:rsidRPr="00887BD2" w:rsidTr="007E0FA2">
        <w:trPr>
          <w:trHeight w:val="135"/>
        </w:trPr>
        <w:tc>
          <w:tcPr>
            <w:tcW w:w="1618" w:type="pct"/>
          </w:tcPr>
          <w:p w:rsidR="008C6025" w:rsidRPr="00887BD2" w:rsidRDefault="008C6025" w:rsidP="00E1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1081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784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759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58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C6025" w:rsidRPr="00887BD2" w:rsidTr="007E0FA2">
        <w:trPr>
          <w:trHeight w:val="135"/>
        </w:trPr>
        <w:tc>
          <w:tcPr>
            <w:tcW w:w="1618" w:type="pct"/>
          </w:tcPr>
          <w:p w:rsidR="008C6025" w:rsidRPr="00887BD2" w:rsidRDefault="008C6025" w:rsidP="00E1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81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87069,0</w:t>
            </w:r>
          </w:p>
        </w:tc>
        <w:tc>
          <w:tcPr>
            <w:tcW w:w="784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31311,0</w:t>
            </w:r>
          </w:p>
        </w:tc>
        <w:tc>
          <w:tcPr>
            <w:tcW w:w="759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27879,0</w:t>
            </w:r>
          </w:p>
        </w:tc>
        <w:tc>
          <w:tcPr>
            <w:tcW w:w="758" w:type="pct"/>
            <w:vAlign w:val="center"/>
          </w:tcPr>
          <w:p w:rsidR="008C6025" w:rsidRPr="00887BD2" w:rsidRDefault="008C6025" w:rsidP="00394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27879,0</w:t>
            </w:r>
          </w:p>
        </w:tc>
      </w:tr>
    </w:tbl>
    <w:p w:rsidR="0018566C" w:rsidRPr="00887BD2" w:rsidRDefault="0018566C" w:rsidP="0018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66C" w:rsidRPr="00887BD2" w:rsidRDefault="0018566C" w:rsidP="00185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Потребность в средствах на реализацию мероприятий муниципальной программы</w:t>
      </w:r>
    </w:p>
    <w:p w:rsidR="0018566C" w:rsidRPr="00887BD2" w:rsidRDefault="0018566C" w:rsidP="001856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Таблица 4а (</w:t>
      </w:r>
      <w:proofErr w:type="spell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8"/>
        <w:gridCol w:w="2122"/>
        <w:gridCol w:w="1560"/>
        <w:gridCol w:w="1420"/>
        <w:gridCol w:w="1559"/>
      </w:tblGrid>
      <w:tr w:rsidR="007E0FA2" w:rsidRPr="00887BD2" w:rsidTr="0018566C">
        <w:trPr>
          <w:trHeight w:val="654"/>
        </w:trPr>
        <w:tc>
          <w:tcPr>
            <w:tcW w:w="1632" w:type="pct"/>
            <w:vMerge w:val="restart"/>
          </w:tcPr>
          <w:p w:rsidR="007E0FA2" w:rsidRPr="00887BD2" w:rsidRDefault="007E0FA2" w:rsidP="00084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на реализацию мероприятий муниципальной программы (тыс. руб.)</w:t>
            </w:r>
          </w:p>
        </w:tc>
        <w:tc>
          <w:tcPr>
            <w:tcW w:w="1073" w:type="pct"/>
            <w:vAlign w:val="center"/>
          </w:tcPr>
          <w:p w:rsidR="007E0FA2" w:rsidRPr="00887BD2" w:rsidRDefault="007E0FA2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9" w:type="pct"/>
            <w:vAlign w:val="center"/>
          </w:tcPr>
          <w:p w:rsidR="007E0FA2" w:rsidRPr="00887BD2" w:rsidRDefault="007E0FA2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18" w:type="pct"/>
            <w:vAlign w:val="center"/>
          </w:tcPr>
          <w:p w:rsidR="007E0FA2" w:rsidRPr="00887BD2" w:rsidRDefault="007E0FA2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pct"/>
            <w:vAlign w:val="center"/>
          </w:tcPr>
          <w:p w:rsidR="007E0FA2" w:rsidRPr="00887BD2" w:rsidRDefault="007E0FA2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A386B" w:rsidRPr="00887BD2" w:rsidTr="0018566C">
        <w:trPr>
          <w:trHeight w:val="485"/>
        </w:trPr>
        <w:tc>
          <w:tcPr>
            <w:tcW w:w="1632" w:type="pct"/>
            <w:vMerge/>
          </w:tcPr>
          <w:p w:rsidR="004A386B" w:rsidRPr="00887BD2" w:rsidRDefault="004A386B" w:rsidP="00084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pct"/>
            <w:vAlign w:val="center"/>
          </w:tcPr>
          <w:p w:rsidR="004A386B" w:rsidRPr="00887BD2" w:rsidRDefault="004A386B" w:rsidP="00C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97361,1</w:t>
            </w:r>
          </w:p>
        </w:tc>
        <w:tc>
          <w:tcPr>
            <w:tcW w:w="789" w:type="pct"/>
            <w:vAlign w:val="center"/>
          </w:tcPr>
          <w:p w:rsidR="004A386B" w:rsidRPr="00887BD2" w:rsidRDefault="004A386B" w:rsidP="00C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35128,9</w:t>
            </w:r>
          </w:p>
        </w:tc>
        <w:tc>
          <w:tcPr>
            <w:tcW w:w="718" w:type="pct"/>
            <w:vAlign w:val="center"/>
          </w:tcPr>
          <w:p w:rsidR="004A386B" w:rsidRPr="00887BD2" w:rsidRDefault="004A386B" w:rsidP="00C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31216,1</w:t>
            </w:r>
          </w:p>
        </w:tc>
        <w:tc>
          <w:tcPr>
            <w:tcW w:w="788" w:type="pct"/>
            <w:vAlign w:val="center"/>
          </w:tcPr>
          <w:p w:rsidR="004A386B" w:rsidRPr="00887BD2" w:rsidRDefault="004A386B" w:rsidP="00C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31016,1</w:t>
            </w:r>
          </w:p>
        </w:tc>
      </w:tr>
    </w:tbl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Миасскому городскому округу в качестве субсидий для реализации программных мероприятий, а также привлечение средств из внебюджетных источников.</w:t>
      </w:r>
    </w:p>
    <w:p w:rsidR="00017386" w:rsidRPr="00887BD2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87BD2">
        <w:rPr>
          <w:rFonts w:ascii="Times New Roman" w:hAnsi="Times New Roman" w:cs="Times New Roman"/>
          <w:sz w:val="24"/>
          <w:szCs w:val="24"/>
        </w:rPr>
        <w:t>. Организация управления и механизм реализации муниципальной программы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Программы является Управление социальной защиты населения Администрации Миасского городского округа. </w:t>
      </w: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программы: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Программы;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программы в Управление экономики в срок до 15 июля текущего финансового года;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28 февраля года, следующего за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программы.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Программы: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программы, в отношении которых они являются соисполнителями;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2) представляют в установленный срок ответственному исполнителю необходимую информацию для подготовки ответов на запросы </w:t>
      </w:r>
      <w:r w:rsidR="00BF5886" w:rsidRPr="00887BD2">
        <w:rPr>
          <w:rFonts w:ascii="Times New Roman" w:hAnsi="Times New Roman" w:cs="Times New Roman"/>
          <w:sz w:val="24"/>
          <w:szCs w:val="24"/>
          <w:lang w:eastAsia="ru-RU"/>
        </w:rPr>
        <w:t>Управления экономики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, а также отчет о ходе реализации мероприятий муниципальной программы;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017386" w:rsidRPr="00887BD2" w:rsidRDefault="00185DFB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программы в рамках своей компетенции.</w:t>
      </w:r>
    </w:p>
    <w:p w:rsidR="0061051D" w:rsidRPr="00887BD2" w:rsidRDefault="0061051D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Ожидаемые результаты реализации муниципальной программы</w:t>
      </w: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Реализация муниципальной программы может обеспечить достижение следующих результатов: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1) своевременное предоставление гарантированных государством мер социальной поддержки и других форм социальной защиты обеспечивает </w:t>
      </w:r>
      <w:r w:rsidR="003E547D" w:rsidRPr="00887BD2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887BD2">
        <w:rPr>
          <w:rFonts w:ascii="Times New Roman" w:hAnsi="Times New Roman" w:cs="Times New Roman"/>
          <w:sz w:val="24"/>
          <w:szCs w:val="24"/>
        </w:rPr>
        <w:t>доходов граждан, что позитивно сказывается на уровне их потребления и качестве жизни;</w:t>
      </w:r>
    </w:p>
    <w:p w:rsidR="00017386" w:rsidRPr="00887BD2" w:rsidRDefault="003E547D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2) мероприятия, направленные на поддержку семьи, </w:t>
      </w:r>
      <w:r w:rsidR="00017386" w:rsidRPr="00887BD2">
        <w:rPr>
          <w:rFonts w:ascii="Times New Roman" w:hAnsi="Times New Roman" w:cs="Times New Roman"/>
          <w:sz w:val="24"/>
          <w:szCs w:val="24"/>
        </w:rPr>
        <w:t>позволят снизить уровень семей (детей), находящихся в трудной жизненной ситуации, создадут предпосылки увеличения рождаемости, особенно многодетности, что необходимо для преодоления депопуляции, снизится уровень социального неблагополучия среди семей;</w:t>
      </w:r>
    </w:p>
    <w:p w:rsidR="003429D0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3) предоставление социально ориентированным некоммерческим организациям субсидии позволит расширить существующую систему социальной поддержки  и сохранить сформировавшееся социальное партнерство между муниципальной властью, активом общественных объединений граждан пожилого возраста и инвалидов;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4) проведение мероприятий социального характера и обеспечение участия в областных мероприятиях позволит повысить интеграцию граждан в обществе, развитие способностей и </w:t>
      </w:r>
      <w:r w:rsidR="003E547D" w:rsidRPr="00887BD2">
        <w:rPr>
          <w:rFonts w:ascii="Times New Roman" w:hAnsi="Times New Roman" w:cs="Times New Roman"/>
          <w:sz w:val="24"/>
          <w:szCs w:val="24"/>
        </w:rPr>
        <w:t>повышение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статус</w:t>
      </w:r>
      <w:r w:rsidR="003E547D" w:rsidRPr="00887BD2">
        <w:rPr>
          <w:rFonts w:ascii="Times New Roman" w:hAnsi="Times New Roman" w:cs="Times New Roman"/>
          <w:sz w:val="24"/>
          <w:szCs w:val="24"/>
        </w:rPr>
        <w:t>а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граждан пожилого возраста, инвалидов, статус</w:t>
      </w:r>
      <w:r w:rsidR="003E547D" w:rsidRPr="00887BD2">
        <w:rPr>
          <w:rFonts w:ascii="Times New Roman" w:hAnsi="Times New Roman" w:cs="Times New Roman"/>
          <w:sz w:val="24"/>
          <w:szCs w:val="24"/>
        </w:rPr>
        <w:t>а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семьи, материнства и детства;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5) совершенствование организации предоставления социальных услуг отдельным категориям граждан позволит повысить доступность социальных услуг для населения с одной стороны и повысить качество их предоставления с другой;</w:t>
      </w:r>
    </w:p>
    <w:p w:rsidR="00D30AF5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Перечень целевых индикаторов муниципальной программы</w:t>
      </w:r>
      <w:r w:rsidR="00EC5141" w:rsidRPr="00887BD2">
        <w:rPr>
          <w:rFonts w:ascii="Times New Roman" w:hAnsi="Times New Roman" w:cs="Times New Roman"/>
          <w:sz w:val="24"/>
          <w:szCs w:val="24"/>
          <w:lang w:eastAsia="ru-RU"/>
        </w:rPr>
        <w:t>, в том числе по годам,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приведен в таблиц</w:t>
      </w:r>
      <w:r w:rsidR="003C525E" w:rsidRPr="00887BD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07981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6553E" w:rsidRPr="00887BD2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EC5141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Таблица 5</w:t>
      </w:r>
    </w:p>
    <w:p w:rsidR="00EC5141" w:rsidRPr="00887BD2" w:rsidRDefault="00EC5141" w:rsidP="00EC5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BA6B9E" w:rsidRPr="00887BD2" w:rsidRDefault="00BA6B9E" w:rsidP="00EC5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60"/>
        <w:gridCol w:w="5897"/>
        <w:gridCol w:w="881"/>
        <w:gridCol w:w="810"/>
        <w:gridCol w:w="849"/>
        <w:gridCol w:w="849"/>
        <w:gridCol w:w="8"/>
      </w:tblGrid>
      <w:tr w:rsidR="001C6B17" w:rsidRPr="00887BD2" w:rsidTr="00214407">
        <w:trPr>
          <w:trHeight w:val="276"/>
        </w:trPr>
        <w:tc>
          <w:tcPr>
            <w:tcW w:w="284" w:type="pct"/>
            <w:vMerge w:val="restart"/>
          </w:tcPr>
          <w:p w:rsidR="00BA6B9E" w:rsidRPr="00887BD2" w:rsidRDefault="00BA6B9E" w:rsidP="00067A61">
            <w:pPr>
              <w:shd w:val="clear" w:color="auto" w:fill="FFFFFF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92" w:type="pct"/>
            <w:vMerge w:val="restart"/>
          </w:tcPr>
          <w:p w:rsidR="00BA6B9E" w:rsidRPr="00887BD2" w:rsidRDefault="00BA6B9E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447" w:type="pct"/>
            <w:vMerge w:val="restart"/>
          </w:tcPr>
          <w:p w:rsidR="00BA6B9E" w:rsidRPr="00887BD2" w:rsidRDefault="00BA6B9E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A6B9E" w:rsidRPr="00887BD2" w:rsidRDefault="00BA6B9E" w:rsidP="00BA6B9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17" w:rsidRPr="00887BD2" w:rsidRDefault="00214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План по годам</w:t>
            </w:r>
          </w:p>
        </w:tc>
      </w:tr>
      <w:tr w:rsidR="00BA6B9E" w:rsidRPr="00887BD2" w:rsidTr="00214407">
        <w:trPr>
          <w:gridAfter w:val="1"/>
          <w:wAfter w:w="4" w:type="pct"/>
          <w:trHeight w:val="41"/>
        </w:trPr>
        <w:tc>
          <w:tcPr>
            <w:tcW w:w="284" w:type="pct"/>
            <w:vMerge/>
          </w:tcPr>
          <w:p w:rsidR="00BA6B9E" w:rsidRPr="00887BD2" w:rsidRDefault="00BA6B9E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92" w:type="pct"/>
            <w:vMerge/>
          </w:tcPr>
          <w:p w:rsidR="00BA6B9E" w:rsidRPr="00887BD2" w:rsidRDefault="00BA6B9E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BA6B9E" w:rsidRPr="00887BD2" w:rsidRDefault="00BA6B9E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BA6B9E" w:rsidRPr="00887BD2" w:rsidRDefault="00BA6B9E" w:rsidP="00214407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4407"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</w:tcPr>
          <w:p w:rsidR="00BA6B9E" w:rsidRPr="00887BD2" w:rsidRDefault="00BA6B9E" w:rsidP="007572F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72FD"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31" w:type="pct"/>
          </w:tcPr>
          <w:p w:rsidR="00BA6B9E" w:rsidRPr="00887BD2" w:rsidRDefault="00BA6B9E" w:rsidP="00214407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4407"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72A0" w:rsidRPr="00887BD2" w:rsidTr="00FA72A0">
        <w:trPr>
          <w:gridAfter w:val="1"/>
          <w:wAfter w:w="4" w:type="pct"/>
          <w:trHeight w:val="41"/>
        </w:trPr>
        <w:tc>
          <w:tcPr>
            <w:tcW w:w="4996" w:type="pct"/>
            <w:gridSpan w:val="6"/>
          </w:tcPr>
          <w:p w:rsidR="00FA72A0" w:rsidRPr="00887BD2" w:rsidRDefault="00D22031" w:rsidP="00831596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Задача 1: Организация исполнения муниципальной программы «Социальная защита населения Миасского городского округа</w:t>
            </w:r>
            <w:r w:rsidR="00FA72A0" w:rsidRPr="00887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6B9E" w:rsidRPr="00887BD2" w:rsidTr="00261278">
        <w:trPr>
          <w:gridAfter w:val="1"/>
          <w:wAfter w:w="4" w:type="pct"/>
          <w:trHeight w:val="70"/>
        </w:trPr>
        <w:tc>
          <w:tcPr>
            <w:tcW w:w="284" w:type="pct"/>
          </w:tcPr>
          <w:p w:rsidR="00BA6B9E" w:rsidRPr="00887BD2" w:rsidRDefault="00BA6B9E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pct"/>
          </w:tcPr>
          <w:p w:rsidR="00BA6B9E" w:rsidRPr="00887BD2" w:rsidRDefault="00BA6B9E" w:rsidP="00D73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рабочих мест, соответствующих  требованиям охраны труда, нормам СанПиНа и другим  установленным нормам трудового законодательства – %.</w:t>
            </w:r>
          </w:p>
        </w:tc>
        <w:tc>
          <w:tcPr>
            <w:tcW w:w="447" w:type="pct"/>
            <w:vAlign w:val="center"/>
          </w:tcPr>
          <w:p w:rsidR="00BA6B9E" w:rsidRPr="00887BD2" w:rsidRDefault="00214407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11" w:type="pct"/>
            <w:vAlign w:val="center"/>
          </w:tcPr>
          <w:p w:rsidR="00BA6B9E" w:rsidRPr="00887BD2" w:rsidRDefault="00BA6B9E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31" w:type="pct"/>
            <w:vAlign w:val="center"/>
          </w:tcPr>
          <w:p w:rsidR="00BA6B9E" w:rsidRPr="00887BD2" w:rsidRDefault="00BA6B9E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431" w:type="pct"/>
            <w:vAlign w:val="center"/>
          </w:tcPr>
          <w:p w:rsidR="00BA6B9E" w:rsidRPr="00887BD2" w:rsidRDefault="00BA6B9E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  <w:tr w:rsidR="00FA72A0" w:rsidRPr="00887BD2" w:rsidTr="00FA72A0">
        <w:trPr>
          <w:gridAfter w:val="1"/>
          <w:wAfter w:w="4" w:type="pct"/>
          <w:trHeight w:val="70"/>
        </w:trPr>
        <w:tc>
          <w:tcPr>
            <w:tcW w:w="4996" w:type="pct"/>
            <w:gridSpan w:val="6"/>
          </w:tcPr>
          <w:p w:rsidR="00FA72A0" w:rsidRPr="00887BD2" w:rsidRDefault="00D22031" w:rsidP="00831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2: 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Оказание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</w:tr>
      <w:tr w:rsidR="00D22031" w:rsidRPr="00887BD2" w:rsidTr="00261278">
        <w:trPr>
          <w:gridAfter w:val="1"/>
          <w:wAfter w:w="4" w:type="pct"/>
          <w:trHeight w:val="70"/>
        </w:trPr>
        <w:tc>
          <w:tcPr>
            <w:tcW w:w="284" w:type="pct"/>
          </w:tcPr>
          <w:p w:rsidR="00D22031" w:rsidRPr="00887BD2" w:rsidRDefault="00D23AB9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pct"/>
          </w:tcPr>
          <w:p w:rsidR="00D22031" w:rsidRPr="00887BD2" w:rsidRDefault="00D22031" w:rsidP="00081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 - %.</w:t>
            </w:r>
          </w:p>
        </w:tc>
        <w:tc>
          <w:tcPr>
            <w:tcW w:w="447" w:type="pct"/>
            <w:vAlign w:val="center"/>
          </w:tcPr>
          <w:p w:rsidR="00D22031" w:rsidRPr="00887BD2" w:rsidRDefault="00D22031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411" w:type="pct"/>
            <w:vAlign w:val="center"/>
          </w:tcPr>
          <w:p w:rsidR="00D22031" w:rsidRPr="00887BD2" w:rsidRDefault="00D22031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1" w:type="pct"/>
            <w:vAlign w:val="center"/>
          </w:tcPr>
          <w:p w:rsidR="00D22031" w:rsidRPr="00887BD2" w:rsidRDefault="00D22031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1" w:type="pct"/>
            <w:vAlign w:val="center"/>
          </w:tcPr>
          <w:p w:rsidR="00D22031" w:rsidRPr="00887BD2" w:rsidRDefault="00D22031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3AB9" w:rsidRPr="00887BD2" w:rsidTr="00261278">
        <w:trPr>
          <w:gridAfter w:val="1"/>
          <w:wAfter w:w="4" w:type="pct"/>
          <w:trHeight w:val="70"/>
        </w:trPr>
        <w:tc>
          <w:tcPr>
            <w:tcW w:w="284" w:type="pct"/>
          </w:tcPr>
          <w:p w:rsidR="00D23AB9" w:rsidRPr="00887BD2" w:rsidRDefault="00D23AB9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2" w:type="pct"/>
          </w:tcPr>
          <w:p w:rsidR="00D23AB9" w:rsidRPr="00887BD2" w:rsidRDefault="00D23AB9" w:rsidP="00081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запланированных - %</w:t>
            </w:r>
          </w:p>
        </w:tc>
        <w:tc>
          <w:tcPr>
            <w:tcW w:w="447" w:type="pct"/>
            <w:vAlign w:val="center"/>
          </w:tcPr>
          <w:p w:rsidR="00D23AB9" w:rsidRPr="00887BD2" w:rsidRDefault="00D23AB9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100</w:t>
            </w:r>
          </w:p>
        </w:tc>
        <w:tc>
          <w:tcPr>
            <w:tcW w:w="411" w:type="pct"/>
            <w:vAlign w:val="center"/>
          </w:tcPr>
          <w:p w:rsidR="00D23AB9" w:rsidRPr="00887BD2" w:rsidRDefault="00D23AB9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1" w:type="pct"/>
            <w:vAlign w:val="center"/>
          </w:tcPr>
          <w:p w:rsidR="00D23AB9" w:rsidRPr="00887BD2" w:rsidRDefault="00D23AB9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1" w:type="pct"/>
            <w:vAlign w:val="center"/>
          </w:tcPr>
          <w:p w:rsidR="00D23AB9" w:rsidRPr="00887BD2" w:rsidRDefault="00D23AB9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42BD" w:rsidRPr="00887BD2" w:rsidTr="004042BD">
        <w:trPr>
          <w:gridAfter w:val="1"/>
          <w:wAfter w:w="4" w:type="pct"/>
          <w:trHeight w:val="70"/>
        </w:trPr>
        <w:tc>
          <w:tcPr>
            <w:tcW w:w="4996" w:type="pct"/>
            <w:gridSpan w:val="6"/>
          </w:tcPr>
          <w:p w:rsidR="004042BD" w:rsidRPr="00887BD2" w:rsidRDefault="00AA0B61" w:rsidP="00831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 xml:space="preserve">Задача 3: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и социальная защита граждан пожилого возраста и других социально уязвимых групп населения</w:t>
            </w:r>
          </w:p>
        </w:tc>
      </w:tr>
      <w:tr w:rsidR="00BA6B9E" w:rsidRPr="00887BD2" w:rsidTr="00261278">
        <w:trPr>
          <w:gridAfter w:val="1"/>
          <w:wAfter w:w="4" w:type="pct"/>
          <w:trHeight w:val="70"/>
        </w:trPr>
        <w:tc>
          <w:tcPr>
            <w:tcW w:w="284" w:type="pct"/>
          </w:tcPr>
          <w:p w:rsidR="00BA6B9E" w:rsidRPr="00887BD2" w:rsidRDefault="00682CB7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pct"/>
          </w:tcPr>
          <w:p w:rsidR="00BA6B9E" w:rsidRPr="00887BD2" w:rsidRDefault="00AA0B61" w:rsidP="00D73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- %.</w:t>
            </w:r>
          </w:p>
        </w:tc>
        <w:tc>
          <w:tcPr>
            <w:tcW w:w="447" w:type="pct"/>
            <w:vAlign w:val="center"/>
          </w:tcPr>
          <w:p w:rsidR="00BA6B9E" w:rsidRPr="00887BD2" w:rsidRDefault="00214407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411" w:type="pct"/>
            <w:vAlign w:val="center"/>
          </w:tcPr>
          <w:p w:rsidR="00BA6B9E" w:rsidRPr="00887BD2" w:rsidRDefault="00BA6B9E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1" w:type="pct"/>
            <w:vAlign w:val="center"/>
          </w:tcPr>
          <w:p w:rsidR="00BA6B9E" w:rsidRPr="00887BD2" w:rsidRDefault="00BA6B9E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1" w:type="pct"/>
            <w:vAlign w:val="center"/>
          </w:tcPr>
          <w:p w:rsidR="00BA6B9E" w:rsidRPr="00887BD2" w:rsidRDefault="00BA6B9E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2CB7" w:rsidRPr="00887BD2" w:rsidTr="00261278">
        <w:trPr>
          <w:gridAfter w:val="1"/>
          <w:wAfter w:w="4" w:type="pct"/>
          <w:trHeight w:val="70"/>
        </w:trPr>
        <w:tc>
          <w:tcPr>
            <w:tcW w:w="284" w:type="pct"/>
          </w:tcPr>
          <w:p w:rsidR="00682CB7" w:rsidRPr="00887BD2" w:rsidRDefault="00682CB7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2" w:type="pct"/>
          </w:tcPr>
          <w:p w:rsidR="00682CB7" w:rsidRPr="00887BD2" w:rsidRDefault="00682CB7" w:rsidP="00D73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Удовлетворенность населения качеством предоставления мер социальной поддержки, оказания социальной помощи – количество обоснованных жалоб</w:t>
            </w:r>
          </w:p>
        </w:tc>
        <w:tc>
          <w:tcPr>
            <w:tcW w:w="447" w:type="pct"/>
            <w:vAlign w:val="center"/>
          </w:tcPr>
          <w:p w:rsidR="00682CB7" w:rsidRPr="00887BD2" w:rsidRDefault="00682CB7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11" w:type="pct"/>
            <w:vAlign w:val="center"/>
          </w:tcPr>
          <w:p w:rsidR="00682CB7" w:rsidRPr="00887BD2" w:rsidRDefault="00682CB7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center"/>
          </w:tcPr>
          <w:p w:rsidR="00682CB7" w:rsidRPr="00887BD2" w:rsidRDefault="00682CB7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center"/>
          </w:tcPr>
          <w:p w:rsidR="00682CB7" w:rsidRPr="00887BD2" w:rsidRDefault="00682CB7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2BD" w:rsidRPr="00887BD2" w:rsidTr="004042BD">
        <w:trPr>
          <w:gridAfter w:val="1"/>
          <w:wAfter w:w="4" w:type="pct"/>
          <w:trHeight w:val="70"/>
        </w:trPr>
        <w:tc>
          <w:tcPr>
            <w:tcW w:w="4996" w:type="pct"/>
            <w:gridSpan w:val="6"/>
          </w:tcPr>
          <w:p w:rsidR="004042BD" w:rsidRPr="00887BD2" w:rsidRDefault="00AA0B61" w:rsidP="00D76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Задача 4: </w:t>
            </w:r>
            <w:r w:rsidR="000B661F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мероприятий, работ, услуг, связанных с  реабилитацией и интеграцией инвалидов и других МГН в общество, повышение их жизненного уровня</w:t>
            </w:r>
          </w:p>
        </w:tc>
      </w:tr>
      <w:tr w:rsidR="000B661F" w:rsidRPr="00887BD2" w:rsidTr="00261278">
        <w:trPr>
          <w:gridAfter w:val="1"/>
          <w:wAfter w:w="4" w:type="pct"/>
          <w:trHeight w:val="70"/>
        </w:trPr>
        <w:tc>
          <w:tcPr>
            <w:tcW w:w="284" w:type="pct"/>
          </w:tcPr>
          <w:p w:rsidR="000B661F" w:rsidRPr="00887BD2" w:rsidRDefault="00261278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pct"/>
          </w:tcPr>
          <w:p w:rsidR="000B661F" w:rsidRPr="00887BD2" w:rsidRDefault="00624957" w:rsidP="007A3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. 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</w:t>
            </w:r>
            <w:r w:rsidR="000B661F"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%</w:t>
            </w:r>
            <w:r w:rsidR="007A35E0"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:rsidR="000B661F" w:rsidRPr="00887BD2" w:rsidRDefault="000B661F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411" w:type="pct"/>
            <w:vAlign w:val="center"/>
          </w:tcPr>
          <w:p w:rsidR="000B661F" w:rsidRPr="00887BD2" w:rsidRDefault="000B661F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1" w:type="pct"/>
            <w:vAlign w:val="center"/>
          </w:tcPr>
          <w:p w:rsidR="000B661F" w:rsidRPr="00887BD2" w:rsidRDefault="000B661F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1" w:type="pct"/>
            <w:vAlign w:val="center"/>
          </w:tcPr>
          <w:p w:rsidR="000B661F" w:rsidRPr="00887BD2" w:rsidRDefault="000B661F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bookmarkStart w:id="0" w:name="_GoBack"/>
        <w:bookmarkEnd w:id="0"/>
      </w:tr>
      <w:tr w:rsidR="00261278" w:rsidRPr="00887BD2" w:rsidTr="00261278">
        <w:trPr>
          <w:gridAfter w:val="1"/>
          <w:wAfter w:w="4" w:type="pct"/>
          <w:trHeight w:val="70"/>
        </w:trPr>
        <w:tc>
          <w:tcPr>
            <w:tcW w:w="284" w:type="pct"/>
          </w:tcPr>
          <w:p w:rsidR="00261278" w:rsidRPr="00887BD2" w:rsidRDefault="00261278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2" w:type="pct"/>
          </w:tcPr>
          <w:p w:rsidR="00261278" w:rsidRPr="00887BD2" w:rsidRDefault="00261278" w:rsidP="00261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Исполнение бюджета Миасского городского округа по итогам года 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%</w:t>
            </w:r>
          </w:p>
        </w:tc>
        <w:tc>
          <w:tcPr>
            <w:tcW w:w="447" w:type="pct"/>
            <w:vAlign w:val="center"/>
          </w:tcPr>
          <w:p w:rsidR="00261278" w:rsidRPr="00887BD2" w:rsidRDefault="00261278" w:rsidP="00261278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411" w:type="pct"/>
            <w:vAlign w:val="center"/>
          </w:tcPr>
          <w:p w:rsidR="00261278" w:rsidRPr="00887BD2" w:rsidRDefault="00261278" w:rsidP="00261278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431" w:type="pct"/>
            <w:vAlign w:val="center"/>
          </w:tcPr>
          <w:p w:rsidR="00261278" w:rsidRPr="00887BD2" w:rsidRDefault="00261278" w:rsidP="00261278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431" w:type="pct"/>
            <w:vAlign w:val="center"/>
          </w:tcPr>
          <w:p w:rsidR="00261278" w:rsidRPr="00887BD2" w:rsidRDefault="00261278" w:rsidP="00261278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</w:tr>
      <w:tr w:rsidR="00F46464" w:rsidRPr="00887BD2" w:rsidTr="00261278">
        <w:trPr>
          <w:gridAfter w:val="1"/>
          <w:wAfter w:w="4" w:type="pct"/>
          <w:trHeight w:val="70"/>
        </w:trPr>
        <w:tc>
          <w:tcPr>
            <w:tcW w:w="284" w:type="pct"/>
          </w:tcPr>
          <w:p w:rsidR="00F46464" w:rsidRPr="00887BD2" w:rsidRDefault="00F4646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2" w:type="pct"/>
          </w:tcPr>
          <w:p w:rsidR="00F46464" w:rsidRPr="00887BD2" w:rsidRDefault="00C30E46" w:rsidP="00C30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 %</w:t>
            </w:r>
          </w:p>
        </w:tc>
        <w:tc>
          <w:tcPr>
            <w:tcW w:w="447" w:type="pct"/>
            <w:vAlign w:val="center"/>
          </w:tcPr>
          <w:p w:rsidR="00F46464" w:rsidRPr="00887BD2" w:rsidRDefault="00F46464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33,8</w:t>
            </w:r>
          </w:p>
        </w:tc>
        <w:tc>
          <w:tcPr>
            <w:tcW w:w="411" w:type="pct"/>
            <w:vAlign w:val="center"/>
          </w:tcPr>
          <w:p w:rsidR="00F46464" w:rsidRPr="00887BD2" w:rsidRDefault="00F46464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431" w:type="pct"/>
            <w:vAlign w:val="center"/>
          </w:tcPr>
          <w:p w:rsidR="00F46464" w:rsidRPr="00887BD2" w:rsidRDefault="00F46464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431" w:type="pct"/>
            <w:vAlign w:val="center"/>
          </w:tcPr>
          <w:p w:rsidR="00F46464" w:rsidRPr="00887BD2" w:rsidRDefault="00F46464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Учитывая, что муниципальная программа носит социальную направленность, экономических последствий в муниципальной программе не предусмотрено.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Внешними рисками реализации муниципальной программы являются: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изменение федерального законодательства в части перераспределения полномочий между Правительством Российской Федерацией</w:t>
      </w:r>
      <w:r w:rsidR="00BF241B" w:rsidRPr="00887BD2">
        <w:rPr>
          <w:rFonts w:ascii="Times New Roman" w:hAnsi="Times New Roman" w:cs="Times New Roman"/>
          <w:sz w:val="24"/>
          <w:szCs w:val="24"/>
        </w:rPr>
        <w:t>,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субъектами Российской Федерацией и органами местного самоуправления;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недостаточность финансирования из бюджетных источников.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BD2">
        <w:rPr>
          <w:rFonts w:ascii="Times New Roman" w:hAnsi="Times New Roman" w:cs="Times New Roman"/>
          <w:sz w:val="24"/>
          <w:szCs w:val="24"/>
        </w:rPr>
        <w:t>Возможным косвенным последствием реализации муниципальной программы, носящим отрицательный характер может</w:t>
      </w:r>
      <w:proofErr w:type="gramEnd"/>
      <w:r w:rsidRPr="00887BD2">
        <w:rPr>
          <w:rFonts w:ascii="Times New Roman" w:hAnsi="Times New Roman" w:cs="Times New Roman"/>
          <w:sz w:val="24"/>
          <w:szCs w:val="24"/>
        </w:rPr>
        <w:t xml:space="preserve"> стать: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отсутствие индексации социальных выплат. Данное обстоятельство может привести к социальному напряжению среди тех категорий и групп населения, которые имеют право на государственные и муниципальные услуги, установленные действующим законодательством;</w:t>
      </w:r>
    </w:p>
    <w:p w:rsidR="00017386" w:rsidRPr="00887BD2" w:rsidRDefault="00017386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низкая социальная активность отдельных категорий граждан при достаточной информированности о предоставлении государственных и муниципальных услуг.</w:t>
      </w:r>
    </w:p>
    <w:p w:rsidR="00BF241B" w:rsidRPr="00887BD2" w:rsidRDefault="00BF241B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17386" w:rsidRPr="00887BD2" w:rsidSect="0061051D">
          <w:pgSz w:w="11906" w:h="16838"/>
          <w:pgMar w:top="709" w:right="567" w:bottom="964" w:left="1701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IX</w:t>
      </w:r>
      <w:r w:rsidRPr="00887BD2">
        <w:rPr>
          <w:rFonts w:ascii="Times New Roman" w:hAnsi="Times New Roman" w:cs="Times New Roman"/>
          <w:sz w:val="24"/>
          <w:szCs w:val="24"/>
        </w:rPr>
        <w:t>. Финансово-экономическое обоснование муниципальной программы</w:t>
      </w:r>
    </w:p>
    <w:p w:rsidR="00017386" w:rsidRPr="00887BD2" w:rsidRDefault="00017386" w:rsidP="0001738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3330"/>
        <w:gridCol w:w="2611"/>
        <w:gridCol w:w="1799"/>
        <w:gridCol w:w="1602"/>
        <w:gridCol w:w="1582"/>
        <w:gridCol w:w="16"/>
        <w:gridCol w:w="4980"/>
      </w:tblGrid>
      <w:tr w:rsidR="0025080E" w:rsidRPr="00887BD2" w:rsidTr="00D505C1">
        <w:trPr>
          <w:tblHeader/>
        </w:trPr>
        <w:tc>
          <w:tcPr>
            <w:tcW w:w="1046" w:type="pct"/>
            <w:vMerge w:val="restart"/>
            <w:vAlign w:val="center"/>
          </w:tcPr>
          <w:p w:rsidR="0025080E" w:rsidRPr="00887BD2" w:rsidRDefault="0025080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820" w:type="pct"/>
            <w:vMerge w:val="restart"/>
            <w:vAlign w:val="center"/>
          </w:tcPr>
          <w:p w:rsidR="0025080E" w:rsidRPr="00887BD2" w:rsidRDefault="0025080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70" w:type="pct"/>
            <w:gridSpan w:val="4"/>
            <w:tcBorders>
              <w:right w:val="single" w:sz="4" w:space="0" w:color="auto"/>
            </w:tcBorders>
            <w:vAlign w:val="center"/>
          </w:tcPr>
          <w:p w:rsidR="0025080E" w:rsidRPr="00887BD2" w:rsidRDefault="00D505C1" w:rsidP="0018566C">
            <w:pPr>
              <w:tabs>
                <w:tab w:val="left" w:pos="3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Объемы </w:t>
            </w:r>
            <w:r w:rsidR="0018566C" w:rsidRPr="00887BD2">
              <w:rPr>
                <w:rFonts w:ascii="Times New Roman" w:hAnsi="Times New Roman" w:cs="Times New Roman"/>
                <w:sz w:val="20"/>
                <w:szCs w:val="20"/>
              </w:rPr>
              <w:t>бюджетных ассигнований,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80E" w:rsidRPr="00887BD2" w:rsidRDefault="0025080E">
            <w:pPr>
              <w:spacing w:after="0" w:line="240" w:lineRule="auto"/>
            </w:pPr>
          </w:p>
        </w:tc>
      </w:tr>
      <w:tr w:rsidR="0025080E" w:rsidRPr="00887BD2" w:rsidTr="00D505C1">
        <w:trPr>
          <w:tblHeader/>
        </w:trPr>
        <w:tc>
          <w:tcPr>
            <w:tcW w:w="1046" w:type="pct"/>
            <w:vMerge/>
            <w:vAlign w:val="center"/>
          </w:tcPr>
          <w:p w:rsidR="0025080E" w:rsidRPr="00887BD2" w:rsidRDefault="0025080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Merge/>
            <w:vAlign w:val="center"/>
          </w:tcPr>
          <w:p w:rsidR="0025080E" w:rsidRPr="00887BD2" w:rsidRDefault="0025080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25080E" w:rsidRPr="00887BD2" w:rsidRDefault="0025080E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505C1" w:rsidRPr="00887B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3" w:type="pct"/>
            <w:vAlign w:val="center"/>
          </w:tcPr>
          <w:p w:rsidR="0025080E" w:rsidRPr="00887BD2" w:rsidRDefault="0025080E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505C1" w:rsidRPr="00887B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25080E" w:rsidRPr="00887BD2" w:rsidRDefault="0025080E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505C1" w:rsidRPr="00887B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0E" w:rsidRPr="00887BD2" w:rsidRDefault="00D505C1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8D018A" w:rsidRPr="00887BD2" w:rsidTr="00056908">
        <w:tc>
          <w:tcPr>
            <w:tcW w:w="1046" w:type="pct"/>
            <w:vMerge w:val="restart"/>
            <w:vAlign w:val="center"/>
          </w:tcPr>
          <w:p w:rsidR="008D018A" w:rsidRPr="00887BD2" w:rsidRDefault="008D018A" w:rsidP="000B66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1) «Организация исполнения муниципальной программы «Социальная защита населения Миасского городского округа» </w:t>
            </w:r>
          </w:p>
        </w:tc>
        <w:tc>
          <w:tcPr>
            <w:tcW w:w="820" w:type="pct"/>
            <w:vAlign w:val="center"/>
          </w:tcPr>
          <w:p w:rsidR="008D018A" w:rsidRPr="00887BD2" w:rsidRDefault="008D018A" w:rsidP="000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7189,6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7189,6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7189,6</w:t>
            </w:r>
          </w:p>
        </w:tc>
        <w:tc>
          <w:tcPr>
            <w:tcW w:w="156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D018A" w:rsidRPr="00887BD2" w:rsidRDefault="008D018A" w:rsidP="000B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Собрания депутатов Миасского городского округа от 27.10.2017г. г. № 16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«Об утверждении Положения «Об Управлении социальной защиты населения Миасского городского округа», Решение Собрания депутатов Миасского городского округа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Утвержденное штатное расписание</w:t>
            </w:r>
          </w:p>
        </w:tc>
      </w:tr>
      <w:tr w:rsidR="00FE13FB" w:rsidRPr="00887BD2" w:rsidTr="00056908">
        <w:tc>
          <w:tcPr>
            <w:tcW w:w="1046" w:type="pct"/>
            <w:vMerge/>
            <w:vAlign w:val="center"/>
          </w:tcPr>
          <w:p w:rsidR="00FE13FB" w:rsidRPr="00887BD2" w:rsidRDefault="00FE13FB" w:rsidP="005A3E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FE13FB" w:rsidRPr="00887BD2" w:rsidRDefault="00FE13FB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65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3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69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FE13FB" w:rsidRPr="00887BD2" w:rsidRDefault="00FE13FB" w:rsidP="00D2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056908">
        <w:tc>
          <w:tcPr>
            <w:tcW w:w="1046" w:type="pct"/>
            <w:vMerge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8D018A" w:rsidRPr="00887BD2" w:rsidRDefault="008D018A" w:rsidP="005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7189,6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7189,6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7189,6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056908">
        <w:trPr>
          <w:trHeight w:val="1172"/>
        </w:trPr>
        <w:tc>
          <w:tcPr>
            <w:tcW w:w="1046" w:type="pct"/>
            <w:vMerge w:val="restart"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2) «Крепкая семья»</w:t>
            </w:r>
          </w:p>
        </w:tc>
        <w:tc>
          <w:tcPr>
            <w:tcW w:w="820" w:type="pct"/>
            <w:vAlign w:val="center"/>
          </w:tcPr>
          <w:p w:rsidR="008D018A" w:rsidRPr="00887BD2" w:rsidRDefault="008D018A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1569" w:type="pct"/>
            <w:gridSpan w:val="2"/>
            <w:vMerge w:val="restart"/>
            <w:vAlign w:val="center"/>
          </w:tcPr>
          <w:p w:rsidR="008D018A" w:rsidRPr="00887BD2" w:rsidRDefault="008D018A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D018A" w:rsidRPr="00887BD2" w:rsidRDefault="008D018A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Количество человек, семей, детей определено исходя из фактических статистических показателей за прошлый период.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FE13FB" w:rsidRPr="00887BD2" w:rsidTr="00056908">
        <w:trPr>
          <w:trHeight w:val="1640"/>
        </w:trPr>
        <w:tc>
          <w:tcPr>
            <w:tcW w:w="1046" w:type="pct"/>
            <w:vMerge/>
            <w:vAlign w:val="center"/>
          </w:tcPr>
          <w:p w:rsidR="00FE13FB" w:rsidRPr="00887BD2" w:rsidRDefault="00FE13FB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FE13FB" w:rsidRPr="00887BD2" w:rsidRDefault="00FE13FB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65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3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FE13FB" w:rsidRPr="00887BD2" w:rsidRDefault="00FE13FB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056908">
        <w:tc>
          <w:tcPr>
            <w:tcW w:w="1046" w:type="pct"/>
            <w:vMerge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8D018A" w:rsidRPr="00887BD2" w:rsidRDefault="008D018A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056908">
        <w:tc>
          <w:tcPr>
            <w:tcW w:w="1046" w:type="pct"/>
            <w:vMerge w:val="restart"/>
            <w:vAlign w:val="center"/>
          </w:tcPr>
          <w:p w:rsidR="008D018A" w:rsidRPr="00887BD2" w:rsidRDefault="008D018A" w:rsidP="000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3) «Повышение качества жизни и социальная защита граждан пожилого возраста и других социально уязвимых групп населения» </w:t>
            </w:r>
          </w:p>
        </w:tc>
        <w:tc>
          <w:tcPr>
            <w:tcW w:w="820" w:type="pct"/>
            <w:vAlign w:val="center"/>
          </w:tcPr>
          <w:p w:rsidR="008D018A" w:rsidRPr="00887BD2" w:rsidRDefault="008D018A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1569" w:type="pct"/>
            <w:gridSpan w:val="2"/>
            <w:vMerge w:val="restart"/>
            <w:vAlign w:val="center"/>
          </w:tcPr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Решение Собрания депутатов Миасского городского округа от 26.05.2017г № 7 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Решение Собрания депутатов Миасского городского округа 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Миасского городского округа от 26.05.2017г № 24 «Об утверждении 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Положения «О звании «Почетный гражданин города Миасса».</w:t>
            </w:r>
          </w:p>
          <w:p w:rsidR="008D018A" w:rsidRPr="00887BD2" w:rsidRDefault="008D018A" w:rsidP="000B661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Решение Собрания депутатов Миасского городского округа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изменениями).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8D018A" w:rsidRPr="00887BD2" w:rsidRDefault="008D018A" w:rsidP="000B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Приказ УСЗН от 14.01.2015г. № 3 «Об организации работы по социальному обслуживанию граждан в учреждениях, подведомственных УСЗН»</w:t>
            </w:r>
          </w:p>
          <w:p w:rsidR="008D018A" w:rsidRPr="00887BD2" w:rsidRDefault="008D018A" w:rsidP="000B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13FB" w:rsidRPr="00887BD2" w:rsidTr="00056908">
        <w:tc>
          <w:tcPr>
            <w:tcW w:w="1046" w:type="pct"/>
            <w:vMerge/>
            <w:vAlign w:val="center"/>
          </w:tcPr>
          <w:p w:rsidR="00FE13FB" w:rsidRPr="00887BD2" w:rsidRDefault="00FE13FB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FE13FB" w:rsidRPr="00887BD2" w:rsidRDefault="00FE13FB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65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3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97" w:type="pct"/>
            <w:vAlign w:val="center"/>
          </w:tcPr>
          <w:p w:rsidR="00FE13FB" w:rsidRPr="00887BD2" w:rsidRDefault="00FE13FB" w:rsidP="00056908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FE13FB" w:rsidRPr="00887BD2" w:rsidRDefault="00FE13FB" w:rsidP="007B70CC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both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8D018A" w:rsidRPr="00887BD2" w:rsidTr="00056908">
        <w:trPr>
          <w:trHeight w:val="329"/>
        </w:trPr>
        <w:tc>
          <w:tcPr>
            <w:tcW w:w="1046" w:type="pct"/>
            <w:vMerge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8D018A" w:rsidRPr="00887BD2" w:rsidRDefault="008D018A" w:rsidP="005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056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8D018A" w:rsidRPr="00887BD2" w:rsidRDefault="008D018A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8D018A">
        <w:tc>
          <w:tcPr>
            <w:tcW w:w="1046" w:type="pct"/>
            <w:vMerge w:val="restart"/>
            <w:vAlign w:val="center"/>
          </w:tcPr>
          <w:p w:rsidR="008D018A" w:rsidRPr="00887BD2" w:rsidRDefault="008D018A" w:rsidP="000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4) «Доступная среда» </w:t>
            </w:r>
          </w:p>
        </w:tc>
        <w:tc>
          <w:tcPr>
            <w:tcW w:w="820" w:type="pct"/>
            <w:vAlign w:val="center"/>
          </w:tcPr>
          <w:p w:rsidR="008D018A" w:rsidRPr="00887BD2" w:rsidRDefault="008D018A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102,0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569" w:type="pct"/>
            <w:gridSpan w:val="2"/>
            <w:vMerge w:val="restart"/>
            <w:vAlign w:val="center"/>
          </w:tcPr>
          <w:p w:rsidR="008D018A" w:rsidRPr="00887BD2" w:rsidRDefault="008D018A" w:rsidP="000B661F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both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  <w:p w:rsidR="008D018A" w:rsidRPr="00887BD2" w:rsidRDefault="008D018A" w:rsidP="000B661F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both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Миасского городского округа от 26,07.2016г. № 4111 «Об утверждении нормативов на обеспечение функций казенных учреждений Миасского городского округа и подведомственных им муниципальных казенных учреждений»;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социально ориентированных  некоммерческих организаций на проведение мероприятий</w:t>
            </w:r>
          </w:p>
          <w:p w:rsidR="008D018A" w:rsidRPr="00887BD2" w:rsidRDefault="008D018A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8D018A">
        <w:tc>
          <w:tcPr>
            <w:tcW w:w="1046" w:type="pct"/>
            <w:vMerge/>
            <w:vAlign w:val="center"/>
          </w:tcPr>
          <w:p w:rsidR="008D018A" w:rsidRPr="00887BD2" w:rsidRDefault="008D018A" w:rsidP="000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8D018A" w:rsidRPr="00887BD2" w:rsidRDefault="008D018A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8D018A" w:rsidRPr="00887BD2" w:rsidRDefault="008D018A" w:rsidP="007B7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018A" w:rsidRPr="00887BD2" w:rsidTr="008D018A">
        <w:trPr>
          <w:trHeight w:val="195"/>
        </w:trPr>
        <w:tc>
          <w:tcPr>
            <w:tcW w:w="1046" w:type="pct"/>
            <w:vMerge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8D018A" w:rsidRPr="00887BD2" w:rsidRDefault="008D018A" w:rsidP="005A3E17">
            <w:pPr>
              <w:spacing w:after="0" w:line="240" w:lineRule="auto"/>
              <w:ind w:left="-111" w:firstLine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3102,0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172,0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172,0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8D018A" w:rsidRPr="00887BD2" w:rsidRDefault="008D018A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8D018A">
        <w:trPr>
          <w:trHeight w:val="409"/>
        </w:trPr>
        <w:tc>
          <w:tcPr>
            <w:tcW w:w="1046" w:type="pct"/>
            <w:vMerge w:val="restart"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20" w:type="pct"/>
            <w:vAlign w:val="center"/>
          </w:tcPr>
          <w:p w:rsidR="008D018A" w:rsidRPr="00887BD2" w:rsidRDefault="008D018A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28311,0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27779,0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27779,0</w:t>
            </w:r>
          </w:p>
        </w:tc>
        <w:tc>
          <w:tcPr>
            <w:tcW w:w="1569" w:type="pct"/>
            <w:gridSpan w:val="2"/>
            <w:vMerge w:val="restart"/>
            <w:vAlign w:val="center"/>
          </w:tcPr>
          <w:p w:rsidR="008D018A" w:rsidRPr="00887BD2" w:rsidRDefault="008D018A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8D018A">
        <w:trPr>
          <w:trHeight w:val="409"/>
        </w:trPr>
        <w:tc>
          <w:tcPr>
            <w:tcW w:w="1046" w:type="pct"/>
            <w:vMerge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8D018A" w:rsidRPr="00887BD2" w:rsidRDefault="008D018A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8D018A" w:rsidRPr="00887BD2" w:rsidRDefault="008D018A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18A" w:rsidRPr="00887BD2" w:rsidTr="008D018A">
        <w:tc>
          <w:tcPr>
            <w:tcW w:w="1046" w:type="pct"/>
            <w:vMerge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D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65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31311,0</w:t>
            </w:r>
          </w:p>
        </w:tc>
        <w:tc>
          <w:tcPr>
            <w:tcW w:w="503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27879,0</w:t>
            </w:r>
          </w:p>
        </w:tc>
        <w:tc>
          <w:tcPr>
            <w:tcW w:w="497" w:type="pct"/>
            <w:vAlign w:val="center"/>
          </w:tcPr>
          <w:p w:rsidR="008D018A" w:rsidRPr="00887BD2" w:rsidRDefault="008D018A" w:rsidP="008D0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27879,0</w:t>
            </w:r>
          </w:p>
        </w:tc>
        <w:tc>
          <w:tcPr>
            <w:tcW w:w="1569" w:type="pct"/>
            <w:gridSpan w:val="2"/>
            <w:vMerge/>
            <w:vAlign w:val="center"/>
          </w:tcPr>
          <w:p w:rsidR="008D018A" w:rsidRPr="00887BD2" w:rsidRDefault="008D018A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B10" w:rsidRPr="00887BD2" w:rsidRDefault="004C7B10" w:rsidP="004C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03F" w:rsidRPr="00887BD2" w:rsidRDefault="0050003F" w:rsidP="004C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03F" w:rsidRPr="00887BD2" w:rsidRDefault="0050003F" w:rsidP="004C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03F" w:rsidRPr="00887BD2" w:rsidRDefault="0050003F" w:rsidP="004C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B10" w:rsidRPr="00887BD2" w:rsidRDefault="004C7B10" w:rsidP="004C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X</w:t>
      </w:r>
      <w:r w:rsidRPr="00887BD2">
        <w:rPr>
          <w:rFonts w:ascii="Times New Roman" w:hAnsi="Times New Roman" w:cs="Times New Roman"/>
          <w:sz w:val="24"/>
          <w:szCs w:val="24"/>
        </w:rPr>
        <w:t>. Потребность в средствах на реализацию мероприятий муниципальной программы</w:t>
      </w:r>
    </w:p>
    <w:p w:rsidR="004C7B10" w:rsidRPr="00887BD2" w:rsidRDefault="004C7B10" w:rsidP="004C7B1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82408" w:rsidRPr="00887BD2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3199"/>
        <w:gridCol w:w="1727"/>
        <w:gridCol w:w="1531"/>
        <w:gridCol w:w="1531"/>
        <w:gridCol w:w="1759"/>
        <w:gridCol w:w="6097"/>
      </w:tblGrid>
      <w:tr w:rsidR="00084C37" w:rsidRPr="00887BD2" w:rsidTr="00084C37">
        <w:trPr>
          <w:tblHeader/>
        </w:trPr>
        <w:tc>
          <w:tcPr>
            <w:tcW w:w="1010" w:type="pct"/>
            <w:vMerge w:val="restart"/>
            <w:vAlign w:val="center"/>
          </w:tcPr>
          <w:p w:rsidR="00084C37" w:rsidRPr="00887BD2" w:rsidRDefault="00084C37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066" w:type="pct"/>
            <w:gridSpan w:val="4"/>
            <w:vAlign w:val="center"/>
          </w:tcPr>
          <w:p w:rsidR="00084C37" w:rsidRPr="00887BD2" w:rsidRDefault="0018566C" w:rsidP="00084C37">
            <w:pPr>
              <w:tabs>
                <w:tab w:val="left" w:pos="3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Потребность в средствах на реализацию мероприятий муниципальной программы, (тыс</w:t>
            </w:r>
            <w:proofErr w:type="gramStart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924" w:type="pct"/>
            <w:vMerge w:val="restart"/>
            <w:shd w:val="clear" w:color="auto" w:fill="auto"/>
          </w:tcPr>
          <w:p w:rsidR="00084C37" w:rsidRPr="00887BD2" w:rsidRDefault="00084C37" w:rsidP="00782408">
            <w:pPr>
              <w:spacing w:after="0" w:line="240" w:lineRule="auto"/>
              <w:jc w:val="center"/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084C37" w:rsidRPr="00887BD2" w:rsidTr="00084C37">
        <w:trPr>
          <w:tblHeader/>
        </w:trPr>
        <w:tc>
          <w:tcPr>
            <w:tcW w:w="1010" w:type="pct"/>
            <w:vMerge/>
            <w:vAlign w:val="center"/>
          </w:tcPr>
          <w:p w:rsidR="00084C37" w:rsidRPr="00887BD2" w:rsidRDefault="00084C37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084C37" w:rsidRPr="00887BD2" w:rsidRDefault="00084C37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pct"/>
            <w:vAlign w:val="center"/>
          </w:tcPr>
          <w:p w:rsidR="00084C37" w:rsidRPr="00887BD2" w:rsidRDefault="00084C37" w:rsidP="00084C37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3" w:type="pct"/>
            <w:vAlign w:val="center"/>
          </w:tcPr>
          <w:p w:rsidR="00084C37" w:rsidRPr="00887BD2" w:rsidRDefault="00084C37" w:rsidP="000C6BE1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55" w:type="pct"/>
            <w:vAlign w:val="center"/>
          </w:tcPr>
          <w:p w:rsidR="00084C37" w:rsidRPr="00887BD2" w:rsidRDefault="00084C37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24" w:type="pct"/>
            <w:vMerge/>
            <w:vAlign w:val="center"/>
          </w:tcPr>
          <w:p w:rsidR="00084C37" w:rsidRPr="00887BD2" w:rsidRDefault="00084C37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EA8" w:rsidRPr="00887BD2" w:rsidTr="00533987">
        <w:tc>
          <w:tcPr>
            <w:tcW w:w="1010" w:type="pct"/>
            <w:vAlign w:val="center"/>
          </w:tcPr>
          <w:p w:rsidR="006A0EA8" w:rsidRPr="00887BD2" w:rsidRDefault="006A0EA8" w:rsidP="0026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1) «Организация исполнения муниципальной программы «Социальная защита населения Миасского городского округа»</w:t>
            </w:r>
          </w:p>
        </w:tc>
        <w:tc>
          <w:tcPr>
            <w:tcW w:w="545" w:type="pct"/>
            <w:vAlign w:val="center"/>
          </w:tcPr>
          <w:p w:rsidR="006A0EA8" w:rsidRPr="00887BD2" w:rsidRDefault="006A0EA8" w:rsidP="00260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29174,1</w:t>
            </w:r>
          </w:p>
        </w:tc>
        <w:tc>
          <w:tcPr>
            <w:tcW w:w="483" w:type="pct"/>
            <w:vAlign w:val="center"/>
          </w:tcPr>
          <w:p w:rsidR="006A0EA8" w:rsidRPr="00887BD2" w:rsidRDefault="006A0EA8" w:rsidP="00260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9724,7</w:t>
            </w:r>
          </w:p>
        </w:tc>
        <w:tc>
          <w:tcPr>
            <w:tcW w:w="483" w:type="pct"/>
            <w:vAlign w:val="center"/>
          </w:tcPr>
          <w:p w:rsidR="006A0EA8" w:rsidRPr="00887BD2" w:rsidRDefault="006A0EA8" w:rsidP="00260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9724,7</w:t>
            </w:r>
          </w:p>
        </w:tc>
        <w:tc>
          <w:tcPr>
            <w:tcW w:w="555" w:type="pct"/>
            <w:vAlign w:val="center"/>
          </w:tcPr>
          <w:p w:rsidR="006A0EA8" w:rsidRPr="00887BD2" w:rsidRDefault="006A0EA8" w:rsidP="00260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9724,7</w:t>
            </w:r>
          </w:p>
        </w:tc>
        <w:tc>
          <w:tcPr>
            <w:tcW w:w="1924" w:type="pct"/>
            <w:vAlign w:val="center"/>
          </w:tcPr>
          <w:p w:rsidR="006A0EA8" w:rsidRPr="00887BD2" w:rsidRDefault="006A0EA8" w:rsidP="00260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Собрания депутатов Миасского городского округа от 27.10.2017г. г. № 16</w:t>
            </w:r>
          </w:p>
          <w:p w:rsidR="006A0EA8" w:rsidRPr="00887BD2" w:rsidRDefault="006A0EA8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«Об утверждении Положения «Об Управлении социальной защиты населения Миасского городского округа», Решение Собрания депутатов Миасского городского округа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6A0EA8" w:rsidRPr="00887BD2" w:rsidRDefault="006A0EA8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Утвержденное штатное расписание.</w:t>
            </w:r>
          </w:p>
        </w:tc>
      </w:tr>
      <w:tr w:rsidR="00533987" w:rsidRPr="00887BD2" w:rsidTr="00533987">
        <w:trPr>
          <w:trHeight w:val="2108"/>
        </w:trPr>
        <w:tc>
          <w:tcPr>
            <w:tcW w:w="1010" w:type="pct"/>
            <w:vAlign w:val="center"/>
          </w:tcPr>
          <w:p w:rsidR="00533987" w:rsidRPr="00887BD2" w:rsidRDefault="00533987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2) «Крепкая семья»</w:t>
            </w:r>
          </w:p>
        </w:tc>
        <w:tc>
          <w:tcPr>
            <w:tcW w:w="545" w:type="pct"/>
            <w:vAlign w:val="center"/>
          </w:tcPr>
          <w:p w:rsidR="00533987" w:rsidRPr="00887BD2" w:rsidRDefault="00533987" w:rsidP="00533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1195,5</w:t>
            </w:r>
          </w:p>
        </w:tc>
        <w:tc>
          <w:tcPr>
            <w:tcW w:w="483" w:type="pct"/>
            <w:vAlign w:val="center"/>
          </w:tcPr>
          <w:p w:rsidR="00533987" w:rsidRPr="00887BD2" w:rsidRDefault="00533987" w:rsidP="00533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398,5</w:t>
            </w:r>
          </w:p>
        </w:tc>
        <w:tc>
          <w:tcPr>
            <w:tcW w:w="483" w:type="pct"/>
            <w:vAlign w:val="center"/>
          </w:tcPr>
          <w:p w:rsidR="00533987" w:rsidRPr="00887BD2" w:rsidRDefault="00533987" w:rsidP="00533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398,5</w:t>
            </w:r>
          </w:p>
        </w:tc>
        <w:tc>
          <w:tcPr>
            <w:tcW w:w="555" w:type="pct"/>
            <w:vAlign w:val="center"/>
          </w:tcPr>
          <w:p w:rsidR="00533987" w:rsidRPr="00887BD2" w:rsidRDefault="00533987" w:rsidP="00533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398,5</w:t>
            </w:r>
          </w:p>
        </w:tc>
        <w:tc>
          <w:tcPr>
            <w:tcW w:w="1924" w:type="pct"/>
            <w:vAlign w:val="center"/>
          </w:tcPr>
          <w:p w:rsidR="00533987" w:rsidRPr="00887BD2" w:rsidRDefault="00533987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533987" w:rsidRPr="00887BD2" w:rsidRDefault="00533987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Количество человек, семей, детей определено исходя из фактических статистических показателей за прошлый период.</w:t>
            </w:r>
          </w:p>
          <w:p w:rsidR="00533987" w:rsidRPr="00887BD2" w:rsidRDefault="00533987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6A0EA8" w:rsidRPr="00887BD2" w:rsidTr="009B3337">
        <w:trPr>
          <w:trHeight w:val="364"/>
        </w:trPr>
        <w:tc>
          <w:tcPr>
            <w:tcW w:w="1010" w:type="pct"/>
            <w:vAlign w:val="center"/>
          </w:tcPr>
          <w:p w:rsidR="006A0EA8" w:rsidRPr="00887BD2" w:rsidRDefault="006A0EA8" w:rsidP="002600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3) «Повышение качества жизни и социальная защита граждан пожилого возраста и других социально уязвимых групп населения»</w:t>
            </w:r>
          </w:p>
        </w:tc>
        <w:tc>
          <w:tcPr>
            <w:tcW w:w="545" w:type="pct"/>
            <w:vAlign w:val="center"/>
          </w:tcPr>
          <w:p w:rsidR="006A0EA8" w:rsidRPr="00887BD2" w:rsidRDefault="006A0EA8" w:rsidP="00260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62372,7</w:t>
            </w:r>
          </w:p>
        </w:tc>
        <w:tc>
          <w:tcPr>
            <w:tcW w:w="483" w:type="pct"/>
            <w:vAlign w:val="center"/>
          </w:tcPr>
          <w:p w:rsidR="006A0EA8" w:rsidRPr="00887BD2" w:rsidRDefault="006A0EA8" w:rsidP="00260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20790,9</w:t>
            </w:r>
          </w:p>
        </w:tc>
        <w:tc>
          <w:tcPr>
            <w:tcW w:w="483" w:type="pct"/>
            <w:vAlign w:val="center"/>
          </w:tcPr>
          <w:p w:rsidR="006A0EA8" w:rsidRPr="00887BD2" w:rsidRDefault="006A0EA8" w:rsidP="00260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20790,9</w:t>
            </w:r>
          </w:p>
        </w:tc>
        <w:tc>
          <w:tcPr>
            <w:tcW w:w="555" w:type="pct"/>
            <w:vAlign w:val="center"/>
          </w:tcPr>
          <w:p w:rsidR="006A0EA8" w:rsidRPr="00887BD2" w:rsidRDefault="006A0EA8" w:rsidP="00260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20790,9</w:t>
            </w:r>
          </w:p>
        </w:tc>
        <w:tc>
          <w:tcPr>
            <w:tcW w:w="1924" w:type="pct"/>
            <w:vAlign w:val="center"/>
          </w:tcPr>
          <w:p w:rsidR="006A0EA8" w:rsidRPr="00887BD2" w:rsidRDefault="006A0EA8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Решение Собрания депутатов Миасского городского округа от 26.05.2017г № 7 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6A0EA8" w:rsidRPr="00887BD2" w:rsidRDefault="006A0EA8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Решение Собрания депутатов Миасского городского округа 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6A0EA8" w:rsidRPr="00887BD2" w:rsidRDefault="006A0EA8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Решение Собрания депутатов Миасского городского округа от 26.05.2017г № 24 «Об утверждении Положения «О звании «Почетный гражданин города Миасса».</w:t>
            </w:r>
          </w:p>
          <w:p w:rsidR="006A0EA8" w:rsidRPr="00887BD2" w:rsidRDefault="006A0EA8" w:rsidP="002600D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Решение Собрания депутатов Миасского городского округа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изменениями).</w:t>
            </w:r>
          </w:p>
          <w:p w:rsidR="006A0EA8" w:rsidRPr="00887BD2" w:rsidRDefault="006A0EA8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6A0EA8" w:rsidRPr="00887BD2" w:rsidRDefault="006A0EA8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Приказ УСЗН от 14.01.2015г. № 3 «Об организации работы по 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социальному обслуживанию граждан в учреждениях, подведомственных УСЗН».</w:t>
            </w:r>
          </w:p>
        </w:tc>
      </w:tr>
      <w:tr w:rsidR="006A0EA8" w:rsidRPr="00887BD2" w:rsidTr="00533987">
        <w:tc>
          <w:tcPr>
            <w:tcW w:w="1010" w:type="pct"/>
            <w:vAlign w:val="center"/>
          </w:tcPr>
          <w:p w:rsidR="006A0EA8" w:rsidRPr="00887BD2" w:rsidRDefault="006A0EA8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«Доступная среда»</w:t>
            </w:r>
          </w:p>
        </w:tc>
        <w:tc>
          <w:tcPr>
            <w:tcW w:w="545" w:type="pct"/>
            <w:vAlign w:val="center"/>
          </w:tcPr>
          <w:p w:rsidR="006A0EA8" w:rsidRPr="00887BD2" w:rsidRDefault="006A0EA8" w:rsidP="00FE1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4</w:t>
            </w:r>
            <w:r w:rsidR="00FE13FB" w:rsidRPr="00887BD2">
              <w:rPr>
                <w:rFonts w:ascii="Times New Roman" w:hAnsi="Times New Roman" w:cs="Times New Roman"/>
                <w:color w:val="000000"/>
              </w:rPr>
              <w:t>5</w:t>
            </w:r>
            <w:r w:rsidRPr="00887BD2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483" w:type="pct"/>
            <w:vAlign w:val="center"/>
          </w:tcPr>
          <w:p w:rsidR="006A0EA8" w:rsidRPr="00887BD2" w:rsidRDefault="006A0EA8" w:rsidP="004A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4</w:t>
            </w:r>
            <w:r w:rsidR="004A386B" w:rsidRPr="00887BD2">
              <w:rPr>
                <w:rFonts w:ascii="Times New Roman" w:hAnsi="Times New Roman" w:cs="Times New Roman"/>
                <w:color w:val="000000"/>
              </w:rPr>
              <w:t>2</w:t>
            </w:r>
            <w:r w:rsidRPr="00887BD2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483" w:type="pct"/>
            <w:vAlign w:val="center"/>
          </w:tcPr>
          <w:p w:rsidR="006A0EA8" w:rsidRPr="00887BD2" w:rsidRDefault="004A386B" w:rsidP="00533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</w:t>
            </w:r>
            <w:r w:rsidR="006A0EA8" w:rsidRPr="00887BD2">
              <w:rPr>
                <w:rFonts w:ascii="Times New Roman" w:hAnsi="Times New Roman" w:cs="Times New Roman"/>
                <w:color w:val="000000"/>
              </w:rPr>
              <w:t>02,0</w:t>
            </w:r>
          </w:p>
        </w:tc>
        <w:tc>
          <w:tcPr>
            <w:tcW w:w="555" w:type="pct"/>
            <w:vAlign w:val="center"/>
          </w:tcPr>
          <w:p w:rsidR="006A0EA8" w:rsidRPr="00887BD2" w:rsidRDefault="006A0EA8" w:rsidP="00533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102,0</w:t>
            </w:r>
          </w:p>
        </w:tc>
        <w:tc>
          <w:tcPr>
            <w:tcW w:w="1924" w:type="pct"/>
            <w:vAlign w:val="center"/>
          </w:tcPr>
          <w:p w:rsidR="006A0EA8" w:rsidRPr="00887BD2" w:rsidRDefault="006A0EA8" w:rsidP="00084C37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both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6A0EA8" w:rsidRPr="00887BD2" w:rsidRDefault="006A0EA8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Миасского городского округа от 26,07.2016г. № 4111 «Об утверждении нормативов на обеспечение функций казенных учреждений Миасского городского округа и подведомственных им муниципальных казенных учреждений»;</w:t>
            </w:r>
          </w:p>
          <w:p w:rsidR="006A0EA8" w:rsidRPr="00887BD2" w:rsidRDefault="006A0EA8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социально ориентированных  некоммерческих организаций на проведение мероприятий.</w:t>
            </w:r>
          </w:p>
        </w:tc>
      </w:tr>
      <w:tr w:rsidR="004A386B" w:rsidRPr="00887BD2" w:rsidTr="00533987">
        <w:trPr>
          <w:trHeight w:val="409"/>
        </w:trPr>
        <w:tc>
          <w:tcPr>
            <w:tcW w:w="1010" w:type="pct"/>
            <w:vAlign w:val="center"/>
          </w:tcPr>
          <w:p w:rsidR="004A386B" w:rsidRPr="00887BD2" w:rsidRDefault="004A386B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45" w:type="pct"/>
            <w:vAlign w:val="center"/>
          </w:tcPr>
          <w:p w:rsidR="004A386B" w:rsidRPr="00887BD2" w:rsidRDefault="004A386B" w:rsidP="00C04A8C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97361,1</w:t>
            </w:r>
          </w:p>
        </w:tc>
        <w:tc>
          <w:tcPr>
            <w:tcW w:w="483" w:type="pct"/>
            <w:vAlign w:val="center"/>
          </w:tcPr>
          <w:p w:rsidR="004A386B" w:rsidRPr="00887BD2" w:rsidRDefault="004A386B" w:rsidP="00C04A8C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35128,9</w:t>
            </w:r>
          </w:p>
        </w:tc>
        <w:tc>
          <w:tcPr>
            <w:tcW w:w="483" w:type="pct"/>
            <w:vAlign w:val="center"/>
          </w:tcPr>
          <w:p w:rsidR="004A386B" w:rsidRPr="00887BD2" w:rsidRDefault="004A386B" w:rsidP="00C04A8C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31216,1</w:t>
            </w:r>
          </w:p>
        </w:tc>
        <w:tc>
          <w:tcPr>
            <w:tcW w:w="555" w:type="pct"/>
            <w:vAlign w:val="center"/>
          </w:tcPr>
          <w:p w:rsidR="004A386B" w:rsidRPr="00887BD2" w:rsidRDefault="004A386B" w:rsidP="00C04A8C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31016,1</w:t>
            </w:r>
          </w:p>
        </w:tc>
        <w:tc>
          <w:tcPr>
            <w:tcW w:w="1924" w:type="pct"/>
            <w:vAlign w:val="center"/>
          </w:tcPr>
          <w:p w:rsidR="004A386B" w:rsidRPr="00887BD2" w:rsidRDefault="004A386B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386" w:rsidRPr="00887BD2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17386" w:rsidRPr="00887BD2" w:rsidSect="0058593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X</w:t>
      </w:r>
      <w:r w:rsidR="00782408" w:rsidRPr="00887B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7BD2">
        <w:rPr>
          <w:rFonts w:ascii="Times New Roman" w:hAnsi="Times New Roman" w:cs="Times New Roman"/>
          <w:sz w:val="24"/>
          <w:szCs w:val="24"/>
        </w:rPr>
        <w:t>. Методика оценки эффективности муниципальной программы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89"/>
      <w:bookmarkEnd w:id="1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крайне низкая эффективность использования расходов (целевое значение исполнено менее чем на половину)</w:t>
            </w:r>
          </w:p>
        </w:tc>
      </w:tr>
    </w:tbl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C55ED1" w:rsidRDefault="00C55ED1" w:rsidP="0001738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>Приложение 1 к муниципальной программе «Социальная защита населения Миасского городского округа»</w:t>
      </w:r>
    </w:p>
    <w:p w:rsidR="006571BA" w:rsidRPr="00256A5B" w:rsidRDefault="006571BA" w:rsidP="006571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Муниципальная подпрограмма Миасского городского округа «Организация исполнения муниципальной программы «Социальная защита населения Миасского городского округа»</w:t>
      </w:r>
    </w:p>
    <w:p w:rsidR="006571BA" w:rsidRPr="00256A5B" w:rsidRDefault="006571BA" w:rsidP="006571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numPr>
          <w:ilvl w:val="0"/>
          <w:numId w:val="5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Паспорт муниципальной подпрограммы</w:t>
      </w:r>
    </w:p>
    <w:tbl>
      <w:tblPr>
        <w:tblStyle w:val="11"/>
        <w:tblW w:w="5000" w:type="pct"/>
        <w:tblInd w:w="0" w:type="dxa"/>
        <w:tblLook w:val="0000"/>
      </w:tblPr>
      <w:tblGrid>
        <w:gridCol w:w="2090"/>
        <w:gridCol w:w="1941"/>
        <w:gridCol w:w="1334"/>
        <w:gridCol w:w="607"/>
        <w:gridCol w:w="885"/>
        <w:gridCol w:w="877"/>
        <w:gridCol w:w="179"/>
        <w:gridCol w:w="717"/>
        <w:gridCol w:w="1224"/>
      </w:tblGrid>
      <w:tr w:rsidR="006571BA" w:rsidRPr="00256A5B" w:rsidTr="00523FFE">
        <w:tc>
          <w:tcPr>
            <w:tcW w:w="106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Ответственный исполнитель подпрограммы </w:t>
            </w:r>
          </w:p>
        </w:tc>
        <w:tc>
          <w:tcPr>
            <w:tcW w:w="3940" w:type="pct"/>
            <w:gridSpan w:val="8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Управление социальной защиты населения Администрации Миасского городского округа (сокращенное наименование – УСЗН)</w:t>
            </w:r>
          </w:p>
        </w:tc>
      </w:tr>
      <w:tr w:rsidR="006571BA" w:rsidRPr="00256A5B" w:rsidTr="00523FFE">
        <w:tc>
          <w:tcPr>
            <w:tcW w:w="106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Соисполнители подпрограммы </w:t>
            </w:r>
          </w:p>
        </w:tc>
        <w:tc>
          <w:tcPr>
            <w:tcW w:w="3940" w:type="pct"/>
            <w:gridSpan w:val="8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6571BA" w:rsidRPr="00256A5B" w:rsidTr="00523FFE">
        <w:tc>
          <w:tcPr>
            <w:tcW w:w="106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Участники подпрограммы</w:t>
            </w:r>
          </w:p>
        </w:tc>
        <w:tc>
          <w:tcPr>
            <w:tcW w:w="3940" w:type="pct"/>
            <w:gridSpan w:val="8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6571BA" w:rsidRPr="00256A5B" w:rsidTr="00523FFE">
        <w:tc>
          <w:tcPr>
            <w:tcW w:w="106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Основные цели подпрограммы</w:t>
            </w:r>
          </w:p>
        </w:tc>
        <w:tc>
          <w:tcPr>
            <w:tcW w:w="3940" w:type="pct"/>
            <w:gridSpan w:val="8"/>
          </w:tcPr>
          <w:p w:rsidR="006571BA" w:rsidRPr="00256A5B" w:rsidRDefault="006571BA" w:rsidP="00523FF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Совершенствование условий по предоставлению мер социальной поддержки и оказанию социальной помощи населению.</w:t>
            </w:r>
          </w:p>
        </w:tc>
      </w:tr>
      <w:tr w:rsidR="006571BA" w:rsidRPr="00256A5B" w:rsidTr="00523FFE">
        <w:tc>
          <w:tcPr>
            <w:tcW w:w="106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40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-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Миасского городского округа.</w:t>
            </w:r>
          </w:p>
        </w:tc>
      </w:tr>
      <w:tr w:rsidR="006571BA" w:rsidRPr="00256A5B" w:rsidTr="00523FFE">
        <w:trPr>
          <w:trHeight w:val="346"/>
        </w:trPr>
        <w:tc>
          <w:tcPr>
            <w:tcW w:w="106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Целевые индикаторы и показатели</w:t>
            </w: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940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Доля рабочих мест, соответствующих  требованиям охраны труда, нормам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СанПиНа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другим  установленным нормам трудового законодательства - %</w:t>
            </w:r>
          </w:p>
        </w:tc>
      </w:tr>
      <w:tr w:rsidR="006571BA" w:rsidRPr="00256A5B" w:rsidTr="00523FFE">
        <w:tc>
          <w:tcPr>
            <w:tcW w:w="106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Этапы и сроки реализации подпрограммы </w:t>
            </w:r>
          </w:p>
        </w:tc>
        <w:tc>
          <w:tcPr>
            <w:tcW w:w="3940" w:type="pct"/>
            <w:gridSpan w:val="8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Период реализации подпрограммы 2020-2022годы, в три  этапа: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Этап 1 - 2020год.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Этап 2 - 2021год.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Этап 3 - 2022год.</w:t>
            </w:r>
          </w:p>
        </w:tc>
      </w:tr>
      <w:tr w:rsidR="006571BA" w:rsidRPr="00256A5B" w:rsidTr="00523FFE">
        <w:trPr>
          <w:trHeight w:val="1054"/>
        </w:trPr>
        <w:tc>
          <w:tcPr>
            <w:tcW w:w="1060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на реализацию мероприятий подпрограммы (тыс. руб.)</w:t>
            </w:r>
          </w:p>
        </w:tc>
        <w:tc>
          <w:tcPr>
            <w:tcW w:w="985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5" w:type="pct"/>
            <w:gridSpan w:val="2"/>
            <w:vAlign w:val="center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85" w:type="pct"/>
            <w:gridSpan w:val="3"/>
            <w:vAlign w:val="center"/>
          </w:tcPr>
          <w:p w:rsidR="006571BA" w:rsidRPr="00256A5B" w:rsidRDefault="006571BA" w:rsidP="00523FFE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85" w:type="pct"/>
            <w:gridSpan w:val="2"/>
            <w:vAlign w:val="center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71BA" w:rsidRPr="00256A5B" w:rsidTr="00523FFE">
        <w:trPr>
          <w:trHeight w:val="1054"/>
        </w:trPr>
        <w:tc>
          <w:tcPr>
            <w:tcW w:w="1060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29174,1</w:t>
            </w:r>
          </w:p>
        </w:tc>
        <w:tc>
          <w:tcPr>
            <w:tcW w:w="985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985" w:type="pct"/>
            <w:gridSpan w:val="3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985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</w:tr>
      <w:tr w:rsidR="006571BA" w:rsidRPr="00256A5B" w:rsidTr="00523FFE">
        <w:trPr>
          <w:trHeight w:val="535"/>
        </w:trPr>
        <w:tc>
          <w:tcPr>
            <w:tcW w:w="1060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662" w:type="pct"/>
            <w:gridSpan w:val="2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7" w:type="pct"/>
            <w:gridSpan w:val="2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45" w:type="pct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5" w:type="pct"/>
            <w:gridSpan w:val="2"/>
          </w:tcPr>
          <w:p w:rsidR="006571BA" w:rsidRPr="00256A5B" w:rsidRDefault="006571BA" w:rsidP="00523FFE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1" w:type="pct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71BA" w:rsidRPr="00256A5B" w:rsidTr="00523FFE">
        <w:trPr>
          <w:trHeight w:val="535"/>
        </w:trPr>
        <w:tc>
          <w:tcPr>
            <w:tcW w:w="1060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2"/>
            <w:vAlign w:val="center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75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21568,8</w:t>
            </w:r>
          </w:p>
        </w:tc>
        <w:tc>
          <w:tcPr>
            <w:tcW w:w="44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455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62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</w:tr>
      <w:tr w:rsidR="006571BA" w:rsidRPr="00256A5B" w:rsidTr="00523FFE">
        <w:trPr>
          <w:trHeight w:val="535"/>
        </w:trPr>
        <w:tc>
          <w:tcPr>
            <w:tcW w:w="1060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2"/>
            <w:vAlign w:val="center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75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71BA" w:rsidRPr="00256A5B" w:rsidTr="00523FFE">
        <w:trPr>
          <w:trHeight w:val="535"/>
        </w:trPr>
        <w:tc>
          <w:tcPr>
            <w:tcW w:w="1060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2"/>
            <w:vAlign w:val="center"/>
          </w:tcPr>
          <w:p w:rsidR="006571BA" w:rsidRPr="00256A5B" w:rsidRDefault="006571BA" w:rsidP="00523F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21568,8</w:t>
            </w:r>
          </w:p>
        </w:tc>
        <w:tc>
          <w:tcPr>
            <w:tcW w:w="44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455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62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</w:tr>
      <w:tr w:rsidR="006571BA" w:rsidRPr="00256A5B" w:rsidTr="00523FFE">
        <w:trPr>
          <w:trHeight w:val="699"/>
        </w:trPr>
        <w:tc>
          <w:tcPr>
            <w:tcW w:w="106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Ожидаемые результаты реализации  муниципальной подпрограммы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40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Доля рабочих мест, соответствующих  требованиям охраны труда, нормам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СанПиНа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другим  установленным нормам трудового законодательства – 90%.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571BA" w:rsidRPr="00256A5B" w:rsidRDefault="006571BA" w:rsidP="006571BA">
      <w:pPr>
        <w:widowControl w:val="0"/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II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. Содержание проблемы и обоснование необходимости ее решения </w:t>
      </w: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программными методами</w:t>
      </w: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Для достижения основной стратегической цели социально-экономического развития муниципального образования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zh-CN"/>
        </w:rPr>
        <w:t>Миасский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городской Округ, деятельность работников УСЗН направлена на снижение бедности и сокращения социального неравенства, улучшение демографической ситуации. Большое внимание уделяется качеству предоставляемых услуг и соответствию их утвержденным стандартам и административным регламентам. </w:t>
      </w:r>
    </w:p>
    <w:p w:rsidR="006571BA" w:rsidRPr="00256A5B" w:rsidRDefault="006571BA" w:rsidP="006571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Разработка муниципальной подпрограммы округа «Организация исполнения муниципальной программы «Социальная защита населения Миасского городского округа на 2017-2021 годы» обусловлена необходимостью совершенствования условий предоставления муниципальных услуг и реформированием бюджетного процесса, необходимостью повышения эффективности деятельности муниципальных учреждений и обеспечению потребностей граждан и общества в государственных и муниципальных услугах.</w:t>
      </w: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Обязанностью органа, оказывающего государственные и муниципальные услуги, является:</w:t>
      </w:r>
    </w:p>
    <w:p w:rsidR="006571BA" w:rsidRPr="00256A5B" w:rsidRDefault="006571BA" w:rsidP="006571BA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предоставлять государственные и муниципальные услуги в соответствии с административными регламентами;</w:t>
      </w:r>
    </w:p>
    <w:p w:rsidR="006571BA" w:rsidRPr="00256A5B" w:rsidRDefault="006571BA" w:rsidP="006571BA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обеспечивать возможность получения заявителем государственной или муниципальной услуги в электронной форме, если это не запрещено законом, а так- же в иных формах, предусмотренных законодательством Российской Федерации, по выбору заявителя;</w:t>
      </w:r>
    </w:p>
    <w:p w:rsidR="006571BA" w:rsidRPr="00256A5B" w:rsidRDefault="006571BA" w:rsidP="006571BA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предоставлять в иные органы, предоставляющие государственные или муниципальные услуги по межведомственным запросам документы и информацию, необходимые для предоставления государственных и муниципальных услуг;</w:t>
      </w:r>
    </w:p>
    <w:p w:rsidR="006571BA" w:rsidRPr="00256A5B" w:rsidRDefault="006571BA" w:rsidP="006571BA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исполнять иные обязанности в соответствии с требованиями законодательства,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Материально-техническая база УСЗН не в полной мере соответствует предъявляемым требованиям к качеству оказания государственных и муниципальных услуг. Объемы бюджетных средств на соответствующий период распределены в соответствии с приоритетностью расходов, после распределения обязательных выплат, как правило,  обеспечивается содержание существующих мощностей.</w:t>
      </w: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В связи с недостатком финансирования мероприятий по ремонтным и противопожарным работам, оснащение рабочих мест и мест пребывания обслуживаемого населения необходимой мебелью, организационной техникой и другим оборудованием, а  также осуществление модернизации уже имеющихся информационных баз, осуществлялось по остаточному принципу - только в том случае, если образовывался остаток бюджетных средств.</w:t>
      </w:r>
    </w:p>
    <w:p w:rsidR="006571BA" w:rsidRPr="00256A5B" w:rsidRDefault="006571BA" w:rsidP="006571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В результате существует потребность в совершенствовании условий предоставления государственных и муниципальных услуг для достижения их доступности, качества, внедрения новых форм, повышения открытости деятельности УСЗН.</w:t>
      </w:r>
    </w:p>
    <w:p w:rsidR="006571BA" w:rsidRPr="00256A5B" w:rsidRDefault="006571BA" w:rsidP="006571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Действующее законодательство предъявляет к учреждениям социальной защиты населения повышенные требования к уровню ответственности и квалификации работников в части применения современных технологий социальной защиты населения и социального обслуживания. </w:t>
      </w:r>
    </w:p>
    <w:p w:rsidR="006571BA" w:rsidRPr="00256A5B" w:rsidRDefault="006571BA" w:rsidP="006571BA">
      <w:pPr>
        <w:suppressAutoHyphens/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Мероприятия подпрограммы направлены на оказание своевременной высококвалифицированной помощи населению, развитие и совершенствование  материально-технических условий работы УСЗН, внедрение системы повышения профессиональной подготовки специалистов, повышение эффективности деятельности УСЗН. </w:t>
      </w:r>
    </w:p>
    <w:p w:rsidR="006571BA" w:rsidRPr="00256A5B" w:rsidRDefault="006571BA" w:rsidP="006571BA">
      <w:pPr>
        <w:suppressAutoHyphens/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Муниципальная подпрограмма округа «Организация исполнения муниципальной программы «Социальная защита населения Миасского городского округа»  определяет систему мероприятий, способы их реализации и необходимые средства для достижения качества предоставления социальных услуг, оказания своевременной высококвалифицированной помощи населению.</w:t>
      </w:r>
    </w:p>
    <w:p w:rsidR="006571BA" w:rsidRPr="00256A5B" w:rsidRDefault="006571BA" w:rsidP="006571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Данная подпрограмма разработана в соответствии со следующими нормативно правовыми актами: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6 октября 2003 года N 131-ФЗ «Об общих принципах организации местного самоуправления в Российской Федерации»;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законом от 24 ноября 1995года № 181-ФЗ «О социальной защите инвалидов в Российской Федерации»;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Собрания депутатов Миасского городского округа от 27.10.2017г. г. № 16 </w:t>
      </w:r>
      <w:r w:rsidRPr="00256A5B">
        <w:rPr>
          <w:rFonts w:ascii="Times New Roman" w:hAnsi="Times New Roman" w:cs="Times New Roman"/>
          <w:sz w:val="24"/>
          <w:szCs w:val="24"/>
        </w:rPr>
        <w:t>«Об утверждении Положения «Об Управлении социальной защиты населения Миасского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Решением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t>III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Основные цели и задачи муниципальной подпрограммы</w:t>
      </w: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Основными целями муниципальной подпрограммы являются:</w:t>
      </w:r>
    </w:p>
    <w:p w:rsidR="006571BA" w:rsidRPr="00256A5B" w:rsidRDefault="006571BA" w:rsidP="006571B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Совершенствование условий по предоставлению мер социальной поддержки и оказанию социальной помощи населению.</w:t>
      </w: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Основной задачей реализации подпрограммы является </w:t>
      </w:r>
      <w:r w:rsidRPr="00256A5B">
        <w:rPr>
          <w:rFonts w:ascii="Times New Roman" w:hAnsi="Times New Roman" w:cs="Times New Roman"/>
          <w:sz w:val="24"/>
          <w:szCs w:val="24"/>
        </w:rPr>
        <w:t>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</w:r>
      <w:r w:rsidRPr="00256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Миасского городского округа.</w:t>
      </w: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t>IV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Сроки и этапы реализации подпрограммы</w:t>
      </w: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В целях решения поставленных задач предполагается выполнение подпрограммы за период 2020-2022 годы, в три этапа:</w:t>
      </w: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Этап 1 – 2020 год.</w:t>
      </w: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Этап 2 – 2021 год.</w:t>
      </w: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Этап 3 – 2022 год.</w:t>
      </w:r>
    </w:p>
    <w:p w:rsidR="006571BA" w:rsidRPr="00256A5B" w:rsidRDefault="006571BA" w:rsidP="006571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6571BA" w:rsidRPr="00256A5B" w:rsidRDefault="006571BA" w:rsidP="006571BA">
      <w:pPr>
        <w:widowControl w:val="0"/>
        <w:tabs>
          <w:tab w:val="center" w:pos="517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571BA" w:rsidRPr="00256A5B" w:rsidRDefault="006571BA" w:rsidP="006571BA">
      <w:pPr>
        <w:rPr>
          <w:rFonts w:ascii="Times New Roman" w:hAnsi="Times New Roman" w:cs="Times New Roman"/>
          <w:sz w:val="24"/>
          <w:szCs w:val="24"/>
          <w:lang w:eastAsia="zh-CN"/>
        </w:rPr>
        <w:sectPr w:rsidR="006571BA" w:rsidRPr="00256A5B" w:rsidSect="00BD2956">
          <w:footerReference w:type="default" r:id="rId9"/>
          <w:pgSz w:w="11906" w:h="16838"/>
          <w:pgMar w:top="1134" w:right="567" w:bottom="851" w:left="1701" w:header="709" w:footer="709" w:gutter="0"/>
          <w:cols w:space="720"/>
        </w:sectPr>
      </w:pP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V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Система мероприятий муниципальной подпрограммы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9"/>
        <w:gridCol w:w="1834"/>
        <w:gridCol w:w="1417"/>
        <w:gridCol w:w="1067"/>
        <w:gridCol w:w="10"/>
        <w:gridCol w:w="1235"/>
        <w:gridCol w:w="936"/>
        <w:gridCol w:w="1089"/>
        <w:gridCol w:w="2270"/>
        <w:gridCol w:w="2773"/>
      </w:tblGrid>
      <w:tr w:rsidR="006571BA" w:rsidRPr="00256A5B" w:rsidTr="00523FFE">
        <w:trPr>
          <w:trHeight w:val="882"/>
        </w:trPr>
        <w:tc>
          <w:tcPr>
            <w:tcW w:w="1033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Наименование мероприятия</w:t>
            </w:r>
          </w:p>
        </w:tc>
        <w:tc>
          <w:tcPr>
            <w:tcW w:w="576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Ответственный исполнитель</w:t>
            </w:r>
          </w:p>
        </w:tc>
        <w:tc>
          <w:tcPr>
            <w:tcW w:w="445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Сроки реализации</w:t>
            </w:r>
          </w:p>
        </w:tc>
        <w:tc>
          <w:tcPr>
            <w:tcW w:w="1362" w:type="pct"/>
            <w:gridSpan w:val="5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 xml:space="preserve">Объемы </w:t>
            </w:r>
            <w:proofErr w:type="gramStart"/>
            <w:r w:rsidRPr="00256A5B">
              <w:rPr>
                <w:rFonts w:ascii="Times New Roman" w:hAnsi="Times New Roman" w:cs="Times New Roman"/>
                <w:lang w:eastAsia="zh-CN"/>
              </w:rPr>
              <w:t>бюджетных</w:t>
            </w:r>
            <w:proofErr w:type="gramEnd"/>
            <w:r w:rsidRPr="00256A5B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256A5B">
              <w:rPr>
                <w:rFonts w:ascii="Times New Roman" w:hAnsi="Times New Roman" w:cs="Times New Roman"/>
                <w:lang w:eastAsia="zh-CN"/>
              </w:rPr>
              <w:t>ассигнованеий</w:t>
            </w:r>
            <w:proofErr w:type="spellEnd"/>
            <w:r w:rsidRPr="00256A5B">
              <w:rPr>
                <w:rFonts w:ascii="Times New Roman" w:hAnsi="Times New Roman" w:cs="Times New Roman"/>
                <w:lang w:eastAsia="zh-CN"/>
              </w:rPr>
              <w:t xml:space="preserve"> в тыс. руб.</w:t>
            </w:r>
          </w:p>
        </w:tc>
        <w:tc>
          <w:tcPr>
            <w:tcW w:w="713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Ожидаемый непосредственный результат</w:t>
            </w:r>
          </w:p>
        </w:tc>
        <w:tc>
          <w:tcPr>
            <w:tcW w:w="871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Примечание</w:t>
            </w:r>
          </w:p>
        </w:tc>
      </w:tr>
      <w:tr w:rsidR="006571BA" w:rsidRPr="00256A5B" w:rsidTr="00523FFE">
        <w:trPr>
          <w:trHeight w:val="72"/>
        </w:trPr>
        <w:tc>
          <w:tcPr>
            <w:tcW w:w="1033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76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45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8" w:type="pct"/>
            <w:gridSpan w:val="2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Всего</w:t>
            </w:r>
          </w:p>
        </w:tc>
        <w:tc>
          <w:tcPr>
            <w:tcW w:w="388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2020</w:t>
            </w:r>
          </w:p>
        </w:tc>
        <w:tc>
          <w:tcPr>
            <w:tcW w:w="294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2021</w:t>
            </w:r>
          </w:p>
        </w:tc>
        <w:tc>
          <w:tcPr>
            <w:tcW w:w="342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2022</w:t>
            </w:r>
          </w:p>
        </w:tc>
        <w:tc>
          <w:tcPr>
            <w:tcW w:w="713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71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571BA" w:rsidRPr="00256A5B" w:rsidTr="00523FFE">
        <w:trPr>
          <w:trHeight w:val="72"/>
        </w:trPr>
        <w:tc>
          <w:tcPr>
            <w:tcW w:w="5000" w:type="pct"/>
            <w:gridSpan w:val="10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Задача: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Миасского городского округа.</w:t>
            </w:r>
          </w:p>
        </w:tc>
      </w:tr>
      <w:tr w:rsidR="006571BA" w:rsidRPr="00256A5B" w:rsidTr="00523FFE">
        <w:trPr>
          <w:trHeight w:val="4941"/>
        </w:trPr>
        <w:tc>
          <w:tcPr>
            <w:tcW w:w="1033" w:type="pct"/>
          </w:tcPr>
          <w:p w:rsidR="006571BA" w:rsidRPr="00256A5B" w:rsidRDefault="00E31EA3" w:rsidP="00523F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работы органа управления социальной защиты населения муниципального образования</w:t>
            </w:r>
            <w:proofErr w:type="gramEnd"/>
          </w:p>
        </w:tc>
        <w:tc>
          <w:tcPr>
            <w:tcW w:w="576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УСЗН</w:t>
            </w:r>
          </w:p>
        </w:tc>
        <w:tc>
          <w:tcPr>
            <w:tcW w:w="445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2020-2022гг</w:t>
            </w:r>
          </w:p>
        </w:tc>
        <w:tc>
          <w:tcPr>
            <w:tcW w:w="33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21568,8</w:t>
            </w:r>
          </w:p>
        </w:tc>
        <w:tc>
          <w:tcPr>
            <w:tcW w:w="391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29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34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713" w:type="pct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 xml:space="preserve">Доля рабочих мест, соответствующих  требованиям охраны труда, нормам </w:t>
            </w:r>
            <w:proofErr w:type="spellStart"/>
            <w:r w:rsidRPr="00256A5B">
              <w:rPr>
                <w:rFonts w:ascii="Times New Roman" w:hAnsi="Times New Roman" w:cs="Times New Roman"/>
                <w:lang w:eastAsia="zh-CN"/>
              </w:rPr>
              <w:t>СанПиНа</w:t>
            </w:r>
            <w:proofErr w:type="spellEnd"/>
            <w:r w:rsidRPr="00256A5B">
              <w:rPr>
                <w:rFonts w:ascii="Times New Roman" w:hAnsi="Times New Roman" w:cs="Times New Roman"/>
                <w:lang w:eastAsia="zh-CN"/>
              </w:rPr>
              <w:t xml:space="preserve"> и другим  установленным нормам трудового законодательства – 90%.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71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Решение Собрания депутатов Миасского городского округа от 27.10.2017г. г. № 16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</w:rPr>
              <w:t>«Об утверждении Положения «Об Управлении социальной защиты населения Миасского городского округа»</w:t>
            </w:r>
            <w:r w:rsidRPr="00256A5B">
              <w:rPr>
                <w:rFonts w:ascii="Решение Собрания депутатов Миас" w:hAnsi="Решение Собрания депутатов Миас" w:cs="Times New Roman"/>
                <w:lang w:eastAsia="zh-CN"/>
              </w:rPr>
              <w:t>,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 Решение Собрания депутатов Миасского городского округа от 29.10.2010г № 11 «Об утверждении Порядка предоставления гарантий муниципальным служащим Миасского городского округа» (с изменениями), содержание учреждения.</w:t>
            </w:r>
          </w:p>
        </w:tc>
      </w:tr>
      <w:tr w:rsidR="006571BA" w:rsidRPr="00256A5B" w:rsidTr="00523FFE">
        <w:trPr>
          <w:trHeight w:val="72"/>
        </w:trPr>
        <w:tc>
          <w:tcPr>
            <w:tcW w:w="2054" w:type="pct"/>
            <w:gridSpan w:val="3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 xml:space="preserve">Итого по подпрограмме, 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в том числе:</w:t>
            </w:r>
          </w:p>
        </w:tc>
        <w:tc>
          <w:tcPr>
            <w:tcW w:w="33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21568,8</w:t>
            </w:r>
          </w:p>
        </w:tc>
        <w:tc>
          <w:tcPr>
            <w:tcW w:w="391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29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34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713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71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6571BA" w:rsidRPr="00256A5B" w:rsidTr="00523FFE">
        <w:trPr>
          <w:trHeight w:val="72"/>
        </w:trPr>
        <w:tc>
          <w:tcPr>
            <w:tcW w:w="2054" w:type="pct"/>
            <w:gridSpan w:val="3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Бюджет Миасского городского округа</w:t>
            </w:r>
          </w:p>
        </w:tc>
        <w:tc>
          <w:tcPr>
            <w:tcW w:w="33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21568,8</w:t>
            </w:r>
          </w:p>
        </w:tc>
        <w:tc>
          <w:tcPr>
            <w:tcW w:w="391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29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34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713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71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6571BA" w:rsidRPr="00256A5B" w:rsidRDefault="006571BA" w:rsidP="006571BA">
      <w:pPr>
        <w:tabs>
          <w:tab w:val="left" w:pos="63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6571BA" w:rsidRPr="00256A5B" w:rsidRDefault="006571BA" w:rsidP="006571BA">
      <w:pPr>
        <w:tabs>
          <w:tab w:val="left" w:pos="63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  <w:sectPr w:rsidR="006571BA" w:rsidRPr="00256A5B" w:rsidSect="00442BE9">
          <w:pgSz w:w="16838" w:h="11906" w:orient="landscape"/>
          <w:pgMar w:top="1418" w:right="567" w:bottom="426" w:left="567" w:header="709" w:footer="709" w:gutter="0"/>
          <w:cols w:space="720"/>
        </w:sectPr>
      </w:pP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VI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Ресурсное обеспечение муниципальной подпрограммы</w:t>
      </w: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Источником финансирования мероприятий подпрограммы являются средства местного бюджета.  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Объемы бюджетных ассигнований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2130"/>
        <w:gridCol w:w="1545"/>
        <w:gridCol w:w="1496"/>
        <w:gridCol w:w="1494"/>
      </w:tblGrid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1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8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59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58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21568,8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21568,8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</w:tr>
    </w:tbl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Потребность в средствах на реализацию мероприятий муниципальной 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9"/>
        <w:gridCol w:w="2124"/>
        <w:gridCol w:w="1420"/>
        <w:gridCol w:w="1559"/>
        <w:gridCol w:w="1557"/>
      </w:tblGrid>
      <w:tr w:rsidR="006571BA" w:rsidRPr="00256A5B" w:rsidTr="00523FFE">
        <w:trPr>
          <w:trHeight w:val="451"/>
        </w:trPr>
        <w:tc>
          <w:tcPr>
            <w:tcW w:w="1633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на реализацию мероприятий муниципальной подпрограммы (тыс. руб.)</w:t>
            </w:r>
          </w:p>
        </w:tc>
        <w:tc>
          <w:tcPr>
            <w:tcW w:w="1074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8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88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71BA" w:rsidRPr="00256A5B" w:rsidTr="00523FFE">
        <w:trPr>
          <w:trHeight w:val="71"/>
        </w:trPr>
        <w:tc>
          <w:tcPr>
            <w:tcW w:w="1633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29174,1</w:t>
            </w:r>
          </w:p>
        </w:tc>
        <w:tc>
          <w:tcPr>
            <w:tcW w:w="71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78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78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осуществляется в пределах средств, утверждённых в бюджете Миасского городского округа на соответствующий финансовый год. При реализации подпрограммы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6571BA" w:rsidRPr="00256A5B" w:rsidRDefault="006571BA" w:rsidP="006571BA">
      <w:pPr>
        <w:tabs>
          <w:tab w:val="left" w:pos="89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Организация управления и механизм реализации муниципальной подпрограммы</w:t>
      </w:r>
    </w:p>
    <w:p w:rsidR="006571BA" w:rsidRPr="00256A5B" w:rsidRDefault="006571BA" w:rsidP="00657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Миасского городского округа.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28 февраля года, следующего за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подпрограммы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t>VIII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Ожидаемые результаты реализации муниципальной подпрограммы</w:t>
      </w:r>
    </w:p>
    <w:p w:rsidR="006571BA" w:rsidRPr="00256A5B" w:rsidRDefault="006571BA" w:rsidP="006571BA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6571BA" w:rsidRPr="00256A5B" w:rsidRDefault="006571BA" w:rsidP="006571BA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Ожидаемые результаты в ходе реализации комплекса мероприятий, предусмотренных подпрограммой:</w:t>
      </w: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- Доля рабочих мест, соответствующих  требованиям охраны труда, нормам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zh-CN"/>
        </w:rPr>
        <w:t>СанПиНа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и другим установленным нормам трудового законодательства – 90%.</w:t>
      </w:r>
    </w:p>
    <w:p w:rsidR="006571BA" w:rsidRPr="00256A5B" w:rsidRDefault="006571BA" w:rsidP="00657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Перечень целевых индикаторов муниципальной подпрограммы, в том числе по годам, приведен в таблице:</w:t>
      </w:r>
    </w:p>
    <w:p w:rsidR="006571BA" w:rsidRPr="00256A5B" w:rsidRDefault="006571BA" w:rsidP="006571BA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6571BA" w:rsidRPr="00256A5B" w:rsidRDefault="006571BA" w:rsidP="006571BA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436"/>
        <w:gridCol w:w="989"/>
        <w:gridCol w:w="1311"/>
        <w:gridCol w:w="1155"/>
        <w:gridCol w:w="1320"/>
      </w:tblGrid>
      <w:tr w:rsidR="006571BA" w:rsidRPr="00256A5B" w:rsidTr="00523FFE">
        <w:tc>
          <w:tcPr>
            <w:tcW w:w="326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251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Целевые индикаторы</w:t>
            </w:r>
          </w:p>
        </w:tc>
        <w:tc>
          <w:tcPr>
            <w:tcW w:w="2423" w:type="pct"/>
            <w:gridSpan w:val="4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Значения показателей по годам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571BA" w:rsidRPr="00256A5B" w:rsidTr="00523FFE">
        <w:tc>
          <w:tcPr>
            <w:tcW w:w="326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1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2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Факт 2019 </w:t>
            </w:r>
          </w:p>
        </w:tc>
        <w:tc>
          <w:tcPr>
            <w:tcW w:w="665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586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67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</w:tr>
      <w:tr w:rsidR="006571BA" w:rsidRPr="00256A5B" w:rsidTr="00523FFE">
        <w:tc>
          <w:tcPr>
            <w:tcW w:w="5000" w:type="pct"/>
            <w:gridSpan w:val="6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Задача: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Миасского городского округа.</w:t>
            </w:r>
          </w:p>
        </w:tc>
      </w:tr>
      <w:tr w:rsidR="006571BA" w:rsidRPr="00256A5B" w:rsidTr="00523FFE">
        <w:tc>
          <w:tcPr>
            <w:tcW w:w="326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51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Доля рабочих мест, соответствующих  требованиям охраны труда, нормам </w:t>
            </w:r>
            <w:proofErr w:type="spell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СанПиНа</w:t>
            </w:r>
            <w:proofErr w:type="spell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 другим  установленным нормам трудового законодательства – %.</w:t>
            </w:r>
          </w:p>
        </w:tc>
        <w:tc>
          <w:tcPr>
            <w:tcW w:w="502" w:type="pct"/>
            <w:vAlign w:val="center"/>
          </w:tcPr>
          <w:p w:rsidR="006571BA" w:rsidRPr="00256A5B" w:rsidRDefault="006571BA" w:rsidP="00523FFE">
            <w:pPr>
              <w:jc w:val="center"/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665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86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670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</w:tbl>
    <w:p w:rsidR="006571BA" w:rsidRPr="00256A5B" w:rsidRDefault="006571BA" w:rsidP="006571BA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  <w:sectPr w:rsidR="006571BA" w:rsidRPr="00256A5B" w:rsidSect="00BD2956">
          <w:pgSz w:w="11906" w:h="16838"/>
          <w:pgMar w:top="1134" w:right="567" w:bottom="964" w:left="1701" w:header="709" w:footer="709" w:gutter="0"/>
          <w:cols w:space="720"/>
        </w:sectPr>
      </w:pPr>
    </w:p>
    <w:p w:rsidR="006571BA" w:rsidRPr="00256A5B" w:rsidRDefault="006571BA" w:rsidP="006571BA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IX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Финансово-экономическое обоснование муниципальной подпрограммы</w:t>
      </w:r>
    </w:p>
    <w:p w:rsidR="006571BA" w:rsidRPr="00256A5B" w:rsidRDefault="006571BA" w:rsidP="006571BA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Финансирование мероприятий подпрограммы предусматривается из средств бюджета Миасского городского округа.</w:t>
      </w: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937"/>
        <w:gridCol w:w="1218"/>
        <w:gridCol w:w="1783"/>
        <w:gridCol w:w="1105"/>
        <w:gridCol w:w="1411"/>
        <w:gridCol w:w="1260"/>
        <w:gridCol w:w="1411"/>
        <w:gridCol w:w="4024"/>
      </w:tblGrid>
      <w:tr w:rsidR="006571BA" w:rsidRPr="00256A5B" w:rsidTr="00523FFE">
        <w:trPr>
          <w:trHeight w:val="20"/>
        </w:trPr>
        <w:tc>
          <w:tcPr>
            <w:tcW w:w="1219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Наименование мероприятия</w:t>
            </w:r>
          </w:p>
        </w:tc>
        <w:tc>
          <w:tcPr>
            <w:tcW w:w="377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ind w:left="-109" w:right="-125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Исполнитель</w:t>
            </w:r>
          </w:p>
        </w:tc>
        <w:tc>
          <w:tcPr>
            <w:tcW w:w="552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Источник финансирования</w:t>
            </w:r>
          </w:p>
        </w:tc>
        <w:tc>
          <w:tcPr>
            <w:tcW w:w="1605" w:type="pct"/>
            <w:gridSpan w:val="4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Объемы бюджетных ассигнований в тыс. руб.</w:t>
            </w:r>
          </w:p>
        </w:tc>
        <w:tc>
          <w:tcPr>
            <w:tcW w:w="1247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Обоснование </w:t>
            </w:r>
          </w:p>
        </w:tc>
      </w:tr>
      <w:tr w:rsidR="006571BA" w:rsidRPr="00256A5B" w:rsidTr="00523FFE">
        <w:trPr>
          <w:trHeight w:val="440"/>
        </w:trPr>
        <w:tc>
          <w:tcPr>
            <w:tcW w:w="1219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77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2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Всего</w:t>
            </w:r>
          </w:p>
        </w:tc>
        <w:tc>
          <w:tcPr>
            <w:tcW w:w="437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2020</w:t>
            </w:r>
          </w:p>
        </w:tc>
        <w:tc>
          <w:tcPr>
            <w:tcW w:w="390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437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247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571BA" w:rsidRPr="00256A5B" w:rsidTr="00523FFE">
        <w:trPr>
          <w:trHeight w:val="20"/>
        </w:trPr>
        <w:tc>
          <w:tcPr>
            <w:tcW w:w="5000" w:type="pct"/>
            <w:gridSpan w:val="8"/>
          </w:tcPr>
          <w:p w:rsidR="006571BA" w:rsidRPr="00256A5B" w:rsidRDefault="006571BA" w:rsidP="00523FFE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Задача: Приведение в соответствие условий труда с государственными нормативными требованиями охраны труда, в том числе:</w:t>
            </w:r>
          </w:p>
        </w:tc>
      </w:tr>
      <w:tr w:rsidR="006571BA" w:rsidRPr="00256A5B" w:rsidTr="00523FFE">
        <w:trPr>
          <w:trHeight w:val="1735"/>
        </w:trPr>
        <w:tc>
          <w:tcPr>
            <w:tcW w:w="1219" w:type="pct"/>
            <w:vMerge w:val="restart"/>
          </w:tcPr>
          <w:p w:rsidR="006571BA" w:rsidRPr="00256A5B" w:rsidRDefault="00E31EA3" w:rsidP="00523F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работы органа управления социальной защиты населения муниципального образования</w:t>
            </w:r>
            <w:proofErr w:type="gramEnd"/>
            <w:r w:rsidR="006571BA"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377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УСЗН</w:t>
            </w:r>
          </w:p>
        </w:tc>
        <w:tc>
          <w:tcPr>
            <w:tcW w:w="552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Бюджет Миасского городского округа</w:t>
            </w:r>
          </w:p>
        </w:tc>
        <w:tc>
          <w:tcPr>
            <w:tcW w:w="34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21568,8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39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1247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Решение Собрания депутатов Миасского городского округа от 27.10.2017г. г. № 16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«Об утверждении Положения «Об Управлении социальной защиты населения Миасского городского округа»</w:t>
            </w: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. Решение Собрания депутатов Миасского городского округа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Утвержденное штатное расписание.</w:t>
            </w:r>
          </w:p>
        </w:tc>
      </w:tr>
      <w:tr w:rsidR="006571BA" w:rsidRPr="00256A5B" w:rsidTr="00E31EA3">
        <w:trPr>
          <w:trHeight w:val="1150"/>
        </w:trPr>
        <w:tc>
          <w:tcPr>
            <w:tcW w:w="1219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77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56A5B">
              <w:rPr>
                <w:rFonts w:ascii="Times New Roman" w:hAnsi="Times New Roman"/>
                <w:sz w:val="21"/>
                <w:szCs w:val="21"/>
              </w:rPr>
              <w:t>Бюджет Челябинской области</w:t>
            </w:r>
          </w:p>
        </w:tc>
        <w:tc>
          <w:tcPr>
            <w:tcW w:w="34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90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47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571BA" w:rsidRPr="00256A5B" w:rsidTr="00523FFE">
        <w:trPr>
          <w:trHeight w:val="20"/>
        </w:trPr>
        <w:tc>
          <w:tcPr>
            <w:tcW w:w="1219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Итого по подпрограмме</w:t>
            </w:r>
          </w:p>
        </w:tc>
        <w:tc>
          <w:tcPr>
            <w:tcW w:w="377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Бюджет Миасского городского округа</w:t>
            </w:r>
          </w:p>
        </w:tc>
        <w:tc>
          <w:tcPr>
            <w:tcW w:w="34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21568,8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39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1247" w:type="pct"/>
            <w:vMerge w:val="restart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571BA" w:rsidRPr="00256A5B" w:rsidTr="00523FFE">
        <w:trPr>
          <w:trHeight w:val="20"/>
        </w:trPr>
        <w:tc>
          <w:tcPr>
            <w:tcW w:w="1219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77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56A5B">
              <w:rPr>
                <w:rFonts w:ascii="Times New Roman" w:hAnsi="Times New Roman"/>
                <w:sz w:val="21"/>
                <w:szCs w:val="21"/>
              </w:rPr>
              <w:t>Бюджет Челябинской области</w:t>
            </w:r>
          </w:p>
        </w:tc>
        <w:tc>
          <w:tcPr>
            <w:tcW w:w="34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90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47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571BA" w:rsidRPr="00256A5B" w:rsidTr="00523FFE">
        <w:trPr>
          <w:trHeight w:val="20"/>
        </w:trPr>
        <w:tc>
          <w:tcPr>
            <w:tcW w:w="1219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77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vAlign w:val="center"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ИТОГО</w:t>
            </w:r>
          </w:p>
        </w:tc>
        <w:tc>
          <w:tcPr>
            <w:tcW w:w="34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21568,8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39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437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7189,6</w:t>
            </w:r>
          </w:p>
        </w:tc>
        <w:tc>
          <w:tcPr>
            <w:tcW w:w="1247" w:type="pct"/>
            <w:vMerge/>
          </w:tcPr>
          <w:p w:rsidR="006571BA" w:rsidRPr="00256A5B" w:rsidRDefault="006571BA" w:rsidP="00523F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6A5B">
        <w:rPr>
          <w:rFonts w:ascii="Times New Roman" w:hAnsi="Times New Roman" w:cs="Times New Roman"/>
          <w:sz w:val="24"/>
          <w:szCs w:val="24"/>
        </w:rPr>
        <w:t>. Потребность в средствах на реализацию мероприятий муниципальной подпрограммы</w:t>
      </w: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3199"/>
        <w:gridCol w:w="1727"/>
        <w:gridCol w:w="1531"/>
        <w:gridCol w:w="1531"/>
        <w:gridCol w:w="1759"/>
        <w:gridCol w:w="6097"/>
      </w:tblGrid>
      <w:tr w:rsidR="006571BA" w:rsidRPr="00256A5B" w:rsidTr="00523FFE">
        <w:trPr>
          <w:tblHeader/>
        </w:trPr>
        <w:tc>
          <w:tcPr>
            <w:tcW w:w="1010" w:type="pct"/>
            <w:vMerge w:val="restar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066" w:type="pct"/>
            <w:gridSpan w:val="4"/>
            <w:vAlign w:val="center"/>
          </w:tcPr>
          <w:p w:rsidR="006571BA" w:rsidRPr="00256A5B" w:rsidRDefault="006571BA" w:rsidP="00523FFE">
            <w:pPr>
              <w:tabs>
                <w:tab w:val="left" w:pos="3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Потребность в средствах на реализацию мероприятий муниципальной программы (тыс</w:t>
            </w:r>
            <w:proofErr w:type="gramStart"/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924" w:type="pct"/>
            <w:vMerge w:val="restart"/>
            <w:shd w:val="clear" w:color="auto" w:fill="auto"/>
          </w:tcPr>
          <w:p w:rsidR="006571BA" w:rsidRPr="00256A5B" w:rsidRDefault="006571BA" w:rsidP="00523FFE">
            <w:pPr>
              <w:spacing w:after="0" w:line="240" w:lineRule="auto"/>
              <w:jc w:val="center"/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6571BA" w:rsidRPr="00256A5B" w:rsidTr="00523FFE">
        <w:trPr>
          <w:tblHeader/>
        </w:trPr>
        <w:tc>
          <w:tcPr>
            <w:tcW w:w="1010" w:type="pct"/>
            <w:vMerge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pct"/>
            <w:vAlign w:val="center"/>
          </w:tcPr>
          <w:p w:rsidR="006571BA" w:rsidRPr="00256A5B" w:rsidRDefault="006571BA" w:rsidP="00523FFE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3" w:type="pct"/>
            <w:vAlign w:val="center"/>
          </w:tcPr>
          <w:p w:rsidR="006571BA" w:rsidRPr="00256A5B" w:rsidRDefault="006571BA" w:rsidP="00523FFE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55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24" w:type="pct"/>
            <w:vMerge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1BA" w:rsidRPr="00256A5B" w:rsidTr="00523FFE">
        <w:tc>
          <w:tcPr>
            <w:tcW w:w="1010" w:type="pct"/>
            <w:vAlign w:val="center"/>
          </w:tcPr>
          <w:p w:rsidR="006571BA" w:rsidRPr="00256A5B" w:rsidRDefault="00E31EA3" w:rsidP="00523FF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 xml:space="preserve">работы органа управления социальной </w:t>
            </w:r>
            <w:r>
              <w:rPr>
                <w:rFonts w:ascii="Times New Roman" w:hAnsi="Times New Roman" w:cs="Times New Roman"/>
                <w:lang w:eastAsia="zh-CN"/>
              </w:rPr>
              <w:lastRenderedPageBreak/>
              <w:t>защиты населения муниципального образования</w:t>
            </w:r>
            <w:proofErr w:type="gramEnd"/>
          </w:p>
        </w:tc>
        <w:tc>
          <w:tcPr>
            <w:tcW w:w="54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29174,1</w:t>
            </w:r>
          </w:p>
        </w:tc>
        <w:tc>
          <w:tcPr>
            <w:tcW w:w="48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48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55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1924" w:type="pct"/>
            <w:vAlign w:val="center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Решение Собрания депутатов Миасского городского округа от 27.10.2017г. г. № 16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</w:rPr>
              <w:lastRenderedPageBreak/>
              <w:t>«Об утверждении Положения «Об Управлении социальной защиты населения 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zh-CN"/>
              </w:rPr>
              <w:t>. Решение Собрания депутатов Миасского городского округа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 xml:space="preserve">Утвержденное штатное </w:t>
            </w:r>
            <w:proofErr w:type="spellStart"/>
            <w:r w:rsidRPr="00256A5B">
              <w:rPr>
                <w:rFonts w:ascii="Times New Roman" w:hAnsi="Times New Roman" w:cs="Times New Roman"/>
                <w:lang w:eastAsia="zh-CN"/>
              </w:rPr>
              <w:t>расписание</w:t>
            </w: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spellEnd"/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, подведомственных УСЗН».</w:t>
            </w:r>
          </w:p>
        </w:tc>
      </w:tr>
      <w:tr w:rsidR="006571BA" w:rsidRPr="00256A5B" w:rsidTr="00523FFE">
        <w:trPr>
          <w:trHeight w:val="409"/>
        </w:trPr>
        <w:tc>
          <w:tcPr>
            <w:tcW w:w="101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54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29174,1</w:t>
            </w:r>
          </w:p>
        </w:tc>
        <w:tc>
          <w:tcPr>
            <w:tcW w:w="48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48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55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9724,7</w:t>
            </w:r>
          </w:p>
        </w:tc>
        <w:tc>
          <w:tcPr>
            <w:tcW w:w="1924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71BA" w:rsidRPr="00256A5B" w:rsidRDefault="006571BA" w:rsidP="006571B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  <w:sectPr w:rsidR="006571BA" w:rsidRPr="00256A5B" w:rsidSect="00DE46D1">
          <w:pgSz w:w="16838" w:h="11906" w:orient="landscape"/>
          <w:pgMar w:top="1701" w:right="567" w:bottom="567" w:left="567" w:header="709" w:footer="709" w:gutter="0"/>
          <w:cols w:space="720"/>
        </w:sect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71BA" w:rsidRPr="00256A5B" w:rsidRDefault="006571BA" w:rsidP="006571BA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XI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Методика оценки эффективности муниципальной подпрограммы</w:t>
      </w:r>
    </w:p>
    <w:p w:rsidR="006571BA" w:rsidRPr="00256A5B" w:rsidRDefault="006571BA" w:rsidP="006571BA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на половину</w:t>
            </w:r>
            <w:proofErr w:type="gramEnd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6571BA" w:rsidRPr="00256A5B" w:rsidRDefault="006571BA" w:rsidP="006571BA">
      <w:pPr>
        <w:tabs>
          <w:tab w:val="left" w:pos="701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>Приложение 2 к муниципальной программе «Социальная защита населения Миасского городского»</w:t>
      </w:r>
    </w:p>
    <w:p w:rsidR="006571BA" w:rsidRPr="00256A5B" w:rsidRDefault="006571BA" w:rsidP="006571BA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Муниципальная подпрограмма Миасского городского округа «Крепкая семья»</w:t>
      </w:r>
    </w:p>
    <w:p w:rsidR="006571BA" w:rsidRPr="00256A5B" w:rsidRDefault="006571BA" w:rsidP="006571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266"/>
        <w:gridCol w:w="1066"/>
        <w:gridCol w:w="1600"/>
        <w:gridCol w:w="65"/>
        <w:gridCol w:w="1356"/>
        <w:gridCol w:w="1521"/>
      </w:tblGrid>
      <w:tr w:rsidR="006571BA" w:rsidRPr="00256A5B" w:rsidTr="00523FFE">
        <w:trPr>
          <w:trHeight w:val="515"/>
        </w:trPr>
        <w:tc>
          <w:tcPr>
            <w:tcW w:w="1004" w:type="pct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996" w:type="pct"/>
            <w:gridSpan w:val="6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 Миасского городского округа (Сокращенное наименование – УСЗН)</w:t>
            </w:r>
          </w:p>
        </w:tc>
      </w:tr>
      <w:tr w:rsidR="006571BA" w:rsidRPr="00256A5B" w:rsidTr="00523FFE">
        <w:trPr>
          <w:trHeight w:val="2314"/>
        </w:trPr>
        <w:tc>
          <w:tcPr>
            <w:tcW w:w="1004" w:type="pct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996" w:type="pct"/>
            <w:gridSpan w:val="6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социального обслуживания «Социально-реабилитационный центр для несовершеннолетних» Миасского городского округа; 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Миасского городского округа;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по делам несовершеннолетних и защите их прав Администрации Миасского городского округа; 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Миасского городского округа. </w:t>
            </w:r>
          </w:p>
        </w:tc>
      </w:tr>
      <w:tr w:rsidR="006571BA" w:rsidRPr="00256A5B" w:rsidTr="00523FFE">
        <w:trPr>
          <w:trHeight w:val="677"/>
        </w:trPr>
        <w:tc>
          <w:tcPr>
            <w:tcW w:w="1004" w:type="pct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3996" w:type="pct"/>
            <w:gridSpan w:val="6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Центр занятости населения города Миасса (Сокращенное наименование - ОКУ «ЦЗН»);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</w:t>
            </w:r>
            <w:proofErr w:type="gram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Миассу</w:t>
            </w:r>
          </w:p>
        </w:tc>
      </w:tr>
      <w:tr w:rsidR="006571BA" w:rsidRPr="00256A5B" w:rsidTr="00523FFE">
        <w:tc>
          <w:tcPr>
            <w:tcW w:w="1004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цели подпрограммы</w:t>
            </w:r>
          </w:p>
        </w:tc>
        <w:tc>
          <w:tcPr>
            <w:tcW w:w="3996" w:type="pct"/>
            <w:gridSpan w:val="6"/>
          </w:tcPr>
          <w:p w:rsidR="006571BA" w:rsidRPr="00256A5B" w:rsidRDefault="006571BA" w:rsidP="00523F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снижение числа семей, находящихся в трудной жизненной ситуации и семей, находящихся в социально-опасном положении;</w:t>
            </w:r>
          </w:p>
          <w:p w:rsidR="006571BA" w:rsidRPr="00256A5B" w:rsidRDefault="006571BA" w:rsidP="00523F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повышение статуса семьи, материнства и детства.</w:t>
            </w:r>
          </w:p>
        </w:tc>
      </w:tr>
      <w:tr w:rsidR="006571BA" w:rsidRPr="00256A5B" w:rsidTr="00523FFE">
        <w:tc>
          <w:tcPr>
            <w:tcW w:w="1004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задачи подпрограммы</w:t>
            </w:r>
          </w:p>
        </w:tc>
        <w:tc>
          <w:tcPr>
            <w:tcW w:w="3996" w:type="pct"/>
            <w:gridSpan w:val="6"/>
          </w:tcPr>
          <w:p w:rsidR="006571BA" w:rsidRPr="00256A5B" w:rsidRDefault="006571BA" w:rsidP="00523F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Оказание медико-социальной, социальной, психологической помощи семьям, находящимся в трудной жизненной ситуации и социально опасном положении.</w:t>
            </w:r>
          </w:p>
          <w:p w:rsidR="006571BA" w:rsidRPr="00256A5B" w:rsidRDefault="006571BA" w:rsidP="00523F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детства.</w:t>
            </w:r>
          </w:p>
        </w:tc>
      </w:tr>
      <w:tr w:rsidR="006571BA" w:rsidRPr="00256A5B" w:rsidTr="00523FFE">
        <w:tc>
          <w:tcPr>
            <w:tcW w:w="1004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3996" w:type="pct"/>
            <w:gridSpan w:val="6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 - %.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- %.</w:t>
            </w:r>
          </w:p>
        </w:tc>
      </w:tr>
      <w:tr w:rsidR="006571BA" w:rsidRPr="00256A5B" w:rsidTr="00523FFE">
        <w:trPr>
          <w:trHeight w:val="600"/>
        </w:trPr>
        <w:tc>
          <w:tcPr>
            <w:tcW w:w="1004" w:type="pct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Этапы и сроки реализации подпрограммы </w:t>
            </w:r>
          </w:p>
        </w:tc>
        <w:tc>
          <w:tcPr>
            <w:tcW w:w="3996" w:type="pct"/>
            <w:gridSpan w:val="6"/>
          </w:tcPr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Период реализации подпрограммы 2020-2022годы, в три этапа: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Этап 1 - 2020год.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Этап 2 - 2021год.</w:t>
            </w:r>
          </w:p>
          <w:p w:rsidR="006571BA" w:rsidRPr="00256A5B" w:rsidRDefault="006571BA" w:rsidP="00523F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Этап 3 - 2022год.</w:t>
            </w:r>
          </w:p>
        </w:tc>
      </w:tr>
      <w:tr w:rsidR="006571BA" w:rsidRPr="00256A5B" w:rsidTr="00523FFE">
        <w:trPr>
          <w:trHeight w:val="328"/>
        </w:trPr>
        <w:tc>
          <w:tcPr>
            <w:tcW w:w="1004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на реализацию мероприятий подпрограммы (тыс. руб.)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2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2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21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2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6571BA" w:rsidRPr="00256A5B" w:rsidTr="00523FFE">
        <w:trPr>
          <w:trHeight w:val="327"/>
        </w:trPr>
        <w:tc>
          <w:tcPr>
            <w:tcW w:w="1004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1195,5</w:t>
            </w:r>
          </w:p>
        </w:tc>
        <w:tc>
          <w:tcPr>
            <w:tcW w:w="81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  <w:tc>
          <w:tcPr>
            <w:tcW w:w="721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  <w:tc>
          <w:tcPr>
            <w:tcW w:w="77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</w:tr>
      <w:tr w:rsidR="006571BA" w:rsidRPr="00256A5B" w:rsidTr="00523FFE">
        <w:trPr>
          <w:trHeight w:val="215"/>
        </w:trPr>
        <w:tc>
          <w:tcPr>
            <w:tcW w:w="1004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50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41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45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688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2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6571BA" w:rsidRPr="00256A5B" w:rsidTr="00523FFE">
        <w:trPr>
          <w:trHeight w:val="215"/>
        </w:trPr>
        <w:tc>
          <w:tcPr>
            <w:tcW w:w="1004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Миасского городского округа</w:t>
            </w:r>
          </w:p>
        </w:tc>
        <w:tc>
          <w:tcPr>
            <w:tcW w:w="54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985,5</w:t>
            </w:r>
          </w:p>
        </w:tc>
        <w:tc>
          <w:tcPr>
            <w:tcW w:w="845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8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77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</w:tr>
      <w:tr w:rsidR="006571BA" w:rsidRPr="00256A5B" w:rsidTr="00523FFE">
        <w:trPr>
          <w:trHeight w:val="215"/>
        </w:trPr>
        <w:tc>
          <w:tcPr>
            <w:tcW w:w="1004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Челябинской области</w:t>
            </w:r>
          </w:p>
        </w:tc>
        <w:tc>
          <w:tcPr>
            <w:tcW w:w="541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88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2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571BA" w:rsidRPr="00256A5B" w:rsidTr="00523FFE">
        <w:trPr>
          <w:trHeight w:val="215"/>
        </w:trPr>
        <w:tc>
          <w:tcPr>
            <w:tcW w:w="1004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985,5</w:t>
            </w:r>
          </w:p>
        </w:tc>
        <w:tc>
          <w:tcPr>
            <w:tcW w:w="845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8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77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</w:tr>
      <w:tr w:rsidR="006571BA" w:rsidRPr="00256A5B" w:rsidTr="00523FFE">
        <w:trPr>
          <w:trHeight w:val="1437"/>
        </w:trPr>
        <w:tc>
          <w:tcPr>
            <w:tcW w:w="1004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3996" w:type="pct"/>
            <w:gridSpan w:val="6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социальной помощи -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100%.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100 %.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Содержание проблемы и обоснование необходимости ее решения 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ru-RU"/>
        </w:rPr>
      </w:pP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Разрушение традиционных устоев семьи является причиной кризиса семейного воспитания. В последние годы наблюдается значительный рост количества детей, оказавшихся без попечения родителей, «социальных сирот» - детей, которые стали сиротами при живых родителях. Усиливается так называемое «скрытое» социальное сиротство, связанное с ухудшением условий жизни семьи, падением ее нравственных устоев и изменением отношения к жизни, к самой семье как социальному институту,  доходящего до вытеснения ребенка из семьи.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На сегодняшний день в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в отделении помощи семье и детям МКУСО «Центр» состоит на учете 283 семей, находящихся в трудной жизненной ситуации, в них детей 571 чел., которые характеризуются наличием нескольких факторов риска и являются объектом Программы «Крепкая семья».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Анализ результатов диагностики позволяет утверждать, что в комплексной реабилитации нуждаются 100% семей, состоящих в городском банке данных, в регулярном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патронировании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– более 60% семей, около 40% семей находятся в трудной жизненной ситуации, 50% - требуют длительной поддержки.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Анализ причин попадания детей в разного вида социальные учреждения показывает, что они напрямую связаны с падением престижа семьи, материальными и жилищными трудностями, увеличением внебрачной рождаемости, снижением стабильности брака, большим количеством детей с врожденными хроническими патологиями и инвалидностью, резким изменением ответственности семьи за воспитание и обучение ребенка, вынужденной миграции семьи.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Так же необходимо учитывать, что без комплексной поддержки семей, состоящих на учете, может произойти вытеснение ребенка из семьи, и он станет воспитанником государственного учреждения.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 последние годы наблюдается тенденция роста количества неблагополучных семей. Сложившаяся ситуация указывает на необходимость поиска новых подходов к решению проблем семьи, улучшению положения детей в семье, а также на необходимость дальнейшего развития системы социальной защиты семьи и детей.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Комплексная реабилитация семей осуществляется через устранение причин, ведущих к алкогольной зависимости родителей, разрушению внутрисемейных связей, дестабилизации психологического климата в семье. Несмотря на то, что отработан механизм реабилитации семей, находящихся в трудной жизненной ситуации и социально - опасном положении, успешная реализация подпрограммы напрямую зависит от эффективности взаимодействия специалистов различных ведомств и учреждений.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</w:rPr>
        <w:t>Поскольку реабилитация включает в себя такие мероприятия, как организация лечения родителей от алкогольной зависимости, восстановление утраченных документов, содействие в трудоустройстве, оказание психологической помощи, по-прежнему остается актуальным вопрос согласования возможностей и разграничения компетенции органов и учреждений, участвующих в реализации подпрограммы в вопросах комплексной реабилитации.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>Успех подпрограммы носит постоянно нарастающий, прогрессивный характер, но в то же время вскрывает ряд проблем, которые можно решить программными методами: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- отлажена система мониторинга социальной среды на предмет выявления и контроля семей, находящихся в трудной жизненной ситуации и социально - опасном положении, и как следствие этого - увеличение количества выявляемых неблагополучных семей;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- у специалистов, проводящих реабилитационные мероприятия, есть стремление к более качественному оказанию всех видов помощи, а значит, сохраняется необходимость систематического проведения обучающих семинаров;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- существует потребность в информационном обмене среди учреждений и ведомств, которая может быть удовлетворена в ходе дальнейшей реализации подпрограммы.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Необходимо в дальнейшем, в реализации подпрограммы уделить большее внимание следующим направлениям: усилить профилактическую работу с женщинами, желающими отказаться от детей, применять восстановительные технологии в работе с родителями, лишенными родительских прав, формировать общественное мнение по проблеме толерантного отношения к семьям, находящимся в трудной жизненной ситуации.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Подпрограмма призвана обеспечить комплексный подход к созданию благоприятных условий для улучшения социального положения, повышение доходов и качества жизни семей и детей Миасского городского округа, а также к решению проблем социального неблагополучия. Данная подпрограмма разработана в соответствии со следующими нормативно правовыми актами: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28.12.2013г. № 442-ФЗ «Об основах социального обслуживания граждан в РФ»;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6 октября 2003 года N 131-ФЗ «Об общих принципах организации местного самоуправления в Российской Федерации»;</w:t>
      </w:r>
    </w:p>
    <w:p w:rsidR="006571BA" w:rsidRPr="00256A5B" w:rsidRDefault="006571BA" w:rsidP="006571BA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Порядок предоставления социальных услуг поставщиками социальных услуг в форме социального обслуживания на дому несовершеннолетним и их родителям (законным представителям), находящимся в социально опасном положении или трудной жизненной ситуации, утверждено Постановлением Правительства Челябинской области от 21.10.2015г. № 546-П «Об утверждении порядков предоставления социальных услуг поставщиками социальных услуг»;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Положение об Отделение помощи семье и детям утвержден 16.02.2015г. директором МКУСО «Центр» Пр. № 16/2 –ОД.</w:t>
      </w:r>
    </w:p>
    <w:p w:rsidR="006571BA" w:rsidRPr="00256A5B" w:rsidRDefault="006571BA" w:rsidP="00657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Основные цели и задачи муниципальной подпрограммы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571BA" w:rsidRPr="00256A5B" w:rsidRDefault="006571BA" w:rsidP="006571B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Основными целями муниципальной подпрограммы являются:</w:t>
      </w:r>
    </w:p>
    <w:p w:rsidR="006571BA" w:rsidRPr="00256A5B" w:rsidRDefault="006571BA" w:rsidP="006571B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Снижение числа семей, находящихся в трудной жизненной ситуации и семей, находящихся в социально-опасном положении.</w:t>
      </w:r>
    </w:p>
    <w:p w:rsidR="006571BA" w:rsidRPr="00256A5B" w:rsidRDefault="006571BA" w:rsidP="006571B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 Повышение статуса семьи, материнства и детства.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Для достижения поставленных целей, необходимо решить следующие задачи: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- Оказание медико-социальной, социальной, психологической помощи семьям, находящимся в трудной жизненной ситуации и социально опасном положении.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-  Проведение мероприятий, повышающих статус семьи, материнства и детства.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Сроки и этапы реализации подпрограммы</w:t>
      </w:r>
    </w:p>
    <w:p w:rsidR="006571BA" w:rsidRPr="00256A5B" w:rsidRDefault="006571BA" w:rsidP="006571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 целях решения поставленных задач период реализации подпрограммы в три этапа:</w:t>
      </w:r>
    </w:p>
    <w:p w:rsidR="006571BA" w:rsidRPr="00256A5B" w:rsidRDefault="006571BA" w:rsidP="006571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Этап 1 – 2020 год.</w:t>
      </w:r>
    </w:p>
    <w:p w:rsidR="006571BA" w:rsidRPr="00256A5B" w:rsidRDefault="006571BA" w:rsidP="006571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Этап 2 – 2021 год.</w:t>
      </w:r>
    </w:p>
    <w:p w:rsidR="006571BA" w:rsidRPr="00256A5B" w:rsidRDefault="006571BA" w:rsidP="006571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Этап 3 – 2022 год.</w:t>
      </w:r>
    </w:p>
    <w:p w:rsidR="006571BA" w:rsidRPr="00256A5B" w:rsidRDefault="006571BA" w:rsidP="006571BA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AB2580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Система мероприятий муниципальной подпрограммы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12"/>
        <w:gridCol w:w="1571"/>
        <w:gridCol w:w="216"/>
        <w:gridCol w:w="1071"/>
        <w:gridCol w:w="1782"/>
        <w:gridCol w:w="1782"/>
        <w:gridCol w:w="1782"/>
        <w:gridCol w:w="1782"/>
        <w:gridCol w:w="2020"/>
        <w:gridCol w:w="1702"/>
      </w:tblGrid>
      <w:tr w:rsidR="006571BA" w:rsidRPr="00256A5B" w:rsidTr="00523FFE">
        <w:trPr>
          <w:cantSplit/>
          <w:trHeight w:val="144"/>
        </w:trPr>
        <w:tc>
          <w:tcPr>
            <w:tcW w:w="695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493" w:type="pct"/>
            <w:vMerge w:val="restart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20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Ответственный исполнитель / соисполнитель</w:t>
            </w:r>
          </w:p>
        </w:tc>
        <w:tc>
          <w:tcPr>
            <w:tcW w:w="404" w:type="pct"/>
            <w:gridSpan w:val="2"/>
            <w:vMerge w:val="restar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239" w:type="pct"/>
            <w:gridSpan w:val="4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 бюджетных ассигнований (тыс. руб.)</w:t>
            </w:r>
          </w:p>
        </w:tc>
        <w:tc>
          <w:tcPr>
            <w:tcW w:w="634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535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6571BA" w:rsidRPr="00256A5B" w:rsidTr="00523FFE">
        <w:trPr>
          <w:cantSplit/>
          <w:trHeight w:val="70"/>
        </w:trPr>
        <w:tc>
          <w:tcPr>
            <w:tcW w:w="695" w:type="pct"/>
            <w:vMerge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Merge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</w:tcPr>
          <w:p w:rsidR="006571BA" w:rsidRPr="00256A5B" w:rsidRDefault="006571BA" w:rsidP="00523FFE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60" w:type="pct"/>
          </w:tcPr>
          <w:p w:rsidR="006571BA" w:rsidRPr="00256A5B" w:rsidRDefault="006571BA" w:rsidP="00523FFE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560" w:type="pct"/>
          </w:tcPr>
          <w:p w:rsidR="006571BA" w:rsidRPr="00256A5B" w:rsidRDefault="006571BA" w:rsidP="00523FFE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 г.</w:t>
            </w:r>
          </w:p>
        </w:tc>
        <w:tc>
          <w:tcPr>
            <w:tcW w:w="560" w:type="pct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 г.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70"/>
        </w:trPr>
        <w:tc>
          <w:tcPr>
            <w:tcW w:w="5000" w:type="pct"/>
            <w:gridSpan w:val="10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Оказание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</w:tr>
      <w:tr w:rsidR="006571BA" w:rsidRPr="00256A5B" w:rsidTr="00523FFE">
        <w:trPr>
          <w:cantSplit/>
          <w:trHeight w:val="4034"/>
        </w:trPr>
        <w:tc>
          <w:tcPr>
            <w:tcW w:w="695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Оказание дополнительной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– социальной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помощи родителям, находящимся в трудной жизненной ситуации (кодирование от алкогольной зависимости,</w:t>
            </w:r>
          </w:p>
          <w:p w:rsidR="006571BA" w:rsidRPr="00256A5B" w:rsidRDefault="006571BA" w:rsidP="00523FFE">
            <w:pPr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приобретение контрацептивных сре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дств дл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я женщин фертильного возраста)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  <w:p w:rsidR="006571BA" w:rsidRPr="00256A5B" w:rsidRDefault="006571BA" w:rsidP="00523FF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634" w:type="pct"/>
            <w:vMerge w:val="restar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социальной помощи - </w:t>
            </w:r>
            <w:r w:rsidRPr="00256A5B">
              <w:rPr>
                <w:rFonts w:ascii="Times New Roman" w:hAnsi="Times New Roman" w:cs="Times New Roman"/>
                <w:lang w:eastAsia="ru-RU"/>
              </w:rPr>
              <w:t>100%.</w:t>
            </w:r>
          </w:p>
        </w:tc>
        <w:tc>
          <w:tcPr>
            <w:tcW w:w="535" w:type="pct"/>
            <w:vMerge w:val="restart"/>
            <w:vAlign w:val="center"/>
          </w:tcPr>
          <w:p w:rsidR="006571BA" w:rsidRPr="00256A5B" w:rsidRDefault="006571BA" w:rsidP="00523FFE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Постановление Правительства Челябинской области от 21.10.2015г. № 546-П «Об утверждении порядков предоставления социальных услуг поставщиками социальных услуг».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МКУСО «Центр» от 16.02.2015г. № 16/2 –ОД «Об утверждении Положения об Отделение помощи семье и детям».</w:t>
            </w:r>
          </w:p>
        </w:tc>
      </w:tr>
      <w:tr w:rsidR="006571BA" w:rsidRPr="00256A5B" w:rsidTr="00523FFE">
        <w:trPr>
          <w:cantSplit/>
          <w:trHeight w:val="144"/>
        </w:trPr>
        <w:tc>
          <w:tcPr>
            <w:tcW w:w="695" w:type="pct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Ведение банка данных семей, находящихся в трудной жизненной ситуации и семей, находящихся  в социально – опасном  положении, состоящих на учете в отделении помощи семье и детям при МКУСО «Центр»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МКСО «Центр»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1818"/>
        </w:trPr>
        <w:tc>
          <w:tcPr>
            <w:tcW w:w="695" w:type="pct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Организация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- социального и психолого-педагогического обследования семей и детей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МКСО «Центр»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2403"/>
        </w:trPr>
        <w:tc>
          <w:tcPr>
            <w:tcW w:w="695" w:type="pct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психологической помощи семьям, находящимся в трудной жизненной ситуации и семьям, находящимся  в социально – опасном положении состоящих на учете в отделении помощи семье и детям при МКУСО «Центр»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1838"/>
        </w:trPr>
        <w:tc>
          <w:tcPr>
            <w:tcW w:w="695" w:type="pct"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социальной помощи семьям с детьми, находящимся в трудной жизненной ситуации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2403"/>
        </w:trPr>
        <w:tc>
          <w:tcPr>
            <w:tcW w:w="695" w:type="pct"/>
          </w:tcPr>
          <w:p w:rsidR="006571BA" w:rsidRPr="00256A5B" w:rsidRDefault="005B5869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пожаров, прочие противопожарные мероприятия в </w:t>
            </w:r>
            <w:r w:rsidRPr="00077CE3">
              <w:rPr>
                <w:rFonts w:ascii="Times New Roman" w:hAnsi="Times New Roman" w:cs="Times New Roman"/>
                <w:sz w:val="24"/>
                <w:szCs w:val="24"/>
              </w:rPr>
              <w:t>помещениях, в которых проживают многодетные малообеспеченные семьи и семьи, находящиеся в трудной жизненной ситуации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153,0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2546"/>
        </w:trPr>
        <w:tc>
          <w:tcPr>
            <w:tcW w:w="695" w:type="pct"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предоставления путёвок для организации летней занятости, отдыха и оздоровления </w:t>
            </w:r>
          </w:p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детей из семей, находящихся в трудной жизненной ситуации 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2403"/>
        </w:trPr>
        <w:tc>
          <w:tcPr>
            <w:tcW w:w="695" w:type="pct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Проведение патронажа семей, находящихся в трудной жизненной ситуации и семей,   находящихся  в социально – опасном  положении   состоящих  на  учете в отделении помощи семье и детям при МКУСО «Центр»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- УСЗН   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Управление образования;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712"/>
        </w:trPr>
        <w:tc>
          <w:tcPr>
            <w:tcW w:w="695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затраты по разделу 1,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</w:rPr>
              <w:t>483,0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510"/>
        </w:trPr>
        <w:tc>
          <w:tcPr>
            <w:tcW w:w="695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493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</w:rPr>
              <w:t>483,0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634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400"/>
        </w:trPr>
        <w:tc>
          <w:tcPr>
            <w:tcW w:w="5000" w:type="pct"/>
            <w:gridSpan w:val="10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Задача 2. 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</w:t>
            </w:r>
          </w:p>
        </w:tc>
      </w:tr>
      <w:tr w:rsidR="006571BA" w:rsidRPr="00256A5B" w:rsidTr="00523FFE">
        <w:trPr>
          <w:cantSplit/>
          <w:trHeight w:val="1901"/>
        </w:trPr>
        <w:tc>
          <w:tcPr>
            <w:tcW w:w="695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УСЗН АМГО,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, МКУСО «Центр»</w:t>
            </w:r>
          </w:p>
        </w:tc>
        <w:tc>
          <w:tcPr>
            <w:tcW w:w="33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 w:val="restart"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100 %.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pct"/>
            <w:vMerge w:val="restart"/>
          </w:tcPr>
          <w:p w:rsidR="006571BA" w:rsidRPr="00256A5B" w:rsidRDefault="006571BA" w:rsidP="00523FFE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Постановление Правительства Челябинской области от 21.10.2015г. № 546-П «Об утверждении порядков предоставления социальных услуг поставщиками социальных услуг».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Приказ МКУСО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«Центр» от 16.02.2015г. № 16/2 –ОД «Об утверждении Положения об Отделение помощи семье и детям».</w:t>
            </w:r>
          </w:p>
        </w:tc>
      </w:tr>
      <w:tr w:rsidR="006571BA" w:rsidRPr="00256A5B" w:rsidTr="00523FFE">
        <w:trPr>
          <w:cantSplit/>
          <w:trHeight w:val="1555"/>
        </w:trPr>
        <w:tc>
          <w:tcPr>
            <w:tcW w:w="695" w:type="pct"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Организация и проведение мероприятий, посвященных праздничным, социально значимым, и культурно - направленным датам</w:t>
            </w:r>
          </w:p>
        </w:tc>
        <w:tc>
          <w:tcPr>
            <w:tcW w:w="561" w:type="pct"/>
            <w:gridSpan w:val="2"/>
          </w:tcPr>
          <w:p w:rsidR="000C5676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  <w:r w:rsidR="000C5676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6571BA" w:rsidRPr="00256A5B" w:rsidRDefault="000C5676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33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502,5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1129"/>
        </w:trPr>
        <w:tc>
          <w:tcPr>
            <w:tcW w:w="695" w:type="pct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Организация  новогодней акции «Подарим новый год детям»</w:t>
            </w:r>
          </w:p>
        </w:tc>
        <w:tc>
          <w:tcPr>
            <w:tcW w:w="561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3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846"/>
        </w:trPr>
        <w:tc>
          <w:tcPr>
            <w:tcW w:w="695" w:type="pct"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Организация и проведение семинаров, круглых столов по вопросам поддержки семьи,  материнства и детства</w:t>
            </w:r>
          </w:p>
        </w:tc>
        <w:tc>
          <w:tcPr>
            <w:tcW w:w="561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«Центр»,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3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846"/>
        </w:trPr>
        <w:tc>
          <w:tcPr>
            <w:tcW w:w="695" w:type="pct"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Проведение межведомственных профилактических акций, направленных на профилактику правонарушений среди несовершеннолетних</w:t>
            </w:r>
          </w:p>
        </w:tc>
        <w:tc>
          <w:tcPr>
            <w:tcW w:w="561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«Центр»,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3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4" w:type="pct"/>
            <w:vMerge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474"/>
        </w:trPr>
        <w:tc>
          <w:tcPr>
            <w:tcW w:w="1592" w:type="pct"/>
            <w:gridSpan w:val="4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 затраты по разделу 2,</w:t>
            </w:r>
          </w:p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502,5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634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342"/>
        </w:trPr>
        <w:tc>
          <w:tcPr>
            <w:tcW w:w="1592" w:type="pct"/>
            <w:gridSpan w:val="4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502,5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634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462"/>
        </w:trPr>
        <w:tc>
          <w:tcPr>
            <w:tcW w:w="1592" w:type="pct"/>
            <w:gridSpan w:val="4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по подпрограмме,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985,5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63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6571BA" w:rsidRPr="00256A5B" w:rsidTr="00523FFE">
        <w:trPr>
          <w:cantSplit/>
          <w:trHeight w:val="267"/>
        </w:trPr>
        <w:tc>
          <w:tcPr>
            <w:tcW w:w="1592" w:type="pct"/>
            <w:gridSpan w:val="4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985,5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56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63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535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</w:tbl>
    <w:p w:rsidR="006571BA" w:rsidRPr="00256A5B" w:rsidRDefault="006571BA" w:rsidP="006571BA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F65069">
          <w:pgSz w:w="16838" w:h="11906" w:orient="landscape"/>
          <w:pgMar w:top="1267" w:right="567" w:bottom="567" w:left="567" w:header="709" w:footer="0" w:gutter="0"/>
          <w:cols w:space="708"/>
          <w:docGrid w:linePitch="360"/>
        </w:sectPr>
      </w:pP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подпрограммы являются средства местного бюджета.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2069"/>
        <w:gridCol w:w="1501"/>
        <w:gridCol w:w="1453"/>
        <w:gridCol w:w="1451"/>
      </w:tblGrid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1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8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59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58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985,5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  <w:rPr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985,5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</w:tr>
    </w:tbl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Потребность в средствах на реализацию мероприятий муниципальной 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9"/>
        <w:gridCol w:w="1904"/>
        <w:gridCol w:w="1636"/>
        <w:gridCol w:w="1418"/>
        <w:gridCol w:w="1418"/>
      </w:tblGrid>
      <w:tr w:rsidR="006571BA" w:rsidRPr="00256A5B" w:rsidTr="00523FFE">
        <w:trPr>
          <w:trHeight w:val="607"/>
        </w:trPr>
        <w:tc>
          <w:tcPr>
            <w:tcW w:w="1632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на реализацию мероприятий муниципальной подпрограммы (тыс. руб.)</w:t>
            </w:r>
          </w:p>
        </w:tc>
        <w:tc>
          <w:tcPr>
            <w:tcW w:w="100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4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49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49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71BA" w:rsidRPr="00256A5B" w:rsidTr="00523FFE">
        <w:trPr>
          <w:trHeight w:val="276"/>
        </w:trPr>
        <w:tc>
          <w:tcPr>
            <w:tcW w:w="1632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1195,5</w:t>
            </w:r>
          </w:p>
        </w:tc>
        <w:tc>
          <w:tcPr>
            <w:tcW w:w="86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  <w:tc>
          <w:tcPr>
            <w:tcW w:w="74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  <w:tc>
          <w:tcPr>
            <w:tcW w:w="74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осуществляется в пределах средств, утверждённых в бюджете Миасского городского округа на соответствующий финансовый год. При реализации подпрограммы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управления и механизм реализации муниципальной подпрограммы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Миасского городского округа.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28 февраля года, следующего за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подпрограммы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подпрограммы, в отношении которых они являются соисполнителями;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 представляют в установленный срок ответственному исполнителю необходимую информацию для подготовки ответов на запросы Управления экономики, а также отчет о ходе реализации мероприятий муниципальной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6571BA" w:rsidRPr="00256A5B" w:rsidRDefault="006571BA" w:rsidP="006571BA">
      <w:pPr>
        <w:tabs>
          <w:tab w:val="left" w:pos="0"/>
          <w:tab w:val="left" w:pos="8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подпрограммы в рамках своей компетенции.</w:t>
      </w:r>
    </w:p>
    <w:p w:rsidR="006571BA" w:rsidRPr="00256A5B" w:rsidRDefault="006571BA" w:rsidP="006571BA">
      <w:pPr>
        <w:tabs>
          <w:tab w:val="left" w:pos="0"/>
          <w:tab w:val="left" w:pos="87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с указанием целевых индикаторов и показателей </w:t>
      </w:r>
    </w:p>
    <w:p w:rsidR="006571BA" w:rsidRPr="00256A5B" w:rsidRDefault="006571BA" w:rsidP="006571B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keepNext/>
        <w:widowControl w:val="0"/>
        <w:tabs>
          <w:tab w:val="left" w:pos="241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32"/>
          <w:sz w:val="24"/>
          <w:szCs w:val="24"/>
          <w:lang w:eastAsia="ru-RU"/>
        </w:rPr>
        <w:t>Реализация мероприятий подпрограммы позволит в определенной мере поддержать семьи с детьми, находящиеся в сложном материальном положении, усилить укрепление стабильности семей.</w:t>
      </w:r>
    </w:p>
    <w:p w:rsidR="006571BA" w:rsidRPr="00256A5B" w:rsidRDefault="006571BA" w:rsidP="00657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Ожидаемый результат реализации муниципальной подпрограммы: создание благоприятных условий для улучшения жизнедеятельности семей и детей Миасского городского округа, решение проблем неблагополучия семей с детьми.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Исполнение мероприятий подпрограммы предполагает достижение следующих показателей, которые приведены в таблице: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71BA" w:rsidRPr="00256A5B" w:rsidRDefault="006571BA" w:rsidP="006571B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6571BA" w:rsidRPr="00256A5B" w:rsidRDefault="006571BA" w:rsidP="006571B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1"/>
        <w:gridCol w:w="5135"/>
        <w:gridCol w:w="919"/>
        <w:gridCol w:w="1212"/>
        <w:gridCol w:w="775"/>
        <w:gridCol w:w="928"/>
      </w:tblGrid>
      <w:tr w:rsidR="006571BA" w:rsidRPr="00256A5B" w:rsidTr="00523FFE">
        <w:trPr>
          <w:trHeight w:val="414"/>
        </w:trPr>
        <w:tc>
          <w:tcPr>
            <w:tcW w:w="314" w:type="pct"/>
            <w:vMerge w:val="restar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683" w:type="pct"/>
            <w:vMerge w:val="restar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Целевые индикаторы</w:t>
            </w:r>
          </w:p>
        </w:tc>
        <w:tc>
          <w:tcPr>
            <w:tcW w:w="480" w:type="pct"/>
            <w:vMerge w:val="restar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Факт     2019</w:t>
            </w:r>
          </w:p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23" w:type="pct"/>
            <w:gridSpan w:val="3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Значения по годам</w:t>
            </w:r>
          </w:p>
        </w:tc>
      </w:tr>
      <w:tr w:rsidR="006571BA" w:rsidRPr="00256A5B" w:rsidTr="00523FFE">
        <w:trPr>
          <w:trHeight w:val="670"/>
        </w:trPr>
        <w:tc>
          <w:tcPr>
            <w:tcW w:w="314" w:type="pct"/>
            <w:vMerge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3" w:type="pct"/>
            <w:vMerge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vMerge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3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405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485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</w:tr>
      <w:tr w:rsidR="006571BA" w:rsidRPr="00256A5B" w:rsidTr="00523FFE">
        <w:trPr>
          <w:trHeight w:val="670"/>
        </w:trPr>
        <w:tc>
          <w:tcPr>
            <w:tcW w:w="5000" w:type="pct"/>
            <w:gridSpan w:val="6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Оказание</w:t>
            </w:r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</w:tr>
      <w:tr w:rsidR="006571BA" w:rsidRPr="00256A5B" w:rsidTr="00523FFE">
        <w:trPr>
          <w:trHeight w:val="1903"/>
        </w:trPr>
        <w:tc>
          <w:tcPr>
            <w:tcW w:w="314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83" w:type="pct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lang w:eastAsia="zh-CN"/>
              </w:rPr>
              <w:t>социальной помощи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- %</w:t>
            </w:r>
          </w:p>
        </w:tc>
        <w:tc>
          <w:tcPr>
            <w:tcW w:w="480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633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05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6571BA" w:rsidRPr="00256A5B" w:rsidTr="00523FFE">
        <w:trPr>
          <w:trHeight w:val="455"/>
        </w:trPr>
        <w:tc>
          <w:tcPr>
            <w:tcW w:w="5000" w:type="pct"/>
            <w:gridSpan w:val="6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2: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</w:t>
            </w:r>
          </w:p>
        </w:tc>
      </w:tr>
      <w:tr w:rsidR="006571BA" w:rsidRPr="00256A5B" w:rsidTr="00523FFE">
        <w:trPr>
          <w:trHeight w:val="70"/>
        </w:trPr>
        <w:tc>
          <w:tcPr>
            <w:tcW w:w="314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83" w:type="pct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 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запланированных – %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80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 100</w:t>
            </w:r>
          </w:p>
        </w:tc>
        <w:tc>
          <w:tcPr>
            <w:tcW w:w="633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05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" w:type="pct"/>
          </w:tcPr>
          <w:p w:rsidR="006571BA" w:rsidRPr="00256A5B" w:rsidRDefault="006571BA" w:rsidP="00523F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6571BA" w:rsidRPr="00256A5B" w:rsidRDefault="006571BA" w:rsidP="006571B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80137B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IX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Финансово-экономическое обоснование муниципальной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00"/>
        <w:gridCol w:w="1579"/>
        <w:gridCol w:w="2799"/>
        <w:gridCol w:w="1057"/>
        <w:gridCol w:w="1404"/>
        <w:gridCol w:w="1057"/>
        <w:gridCol w:w="1095"/>
        <w:gridCol w:w="2729"/>
      </w:tblGrid>
      <w:tr w:rsidR="006571BA" w:rsidRPr="00256A5B" w:rsidTr="00523FFE">
        <w:trPr>
          <w:trHeight w:val="280"/>
          <w:tblHeader/>
        </w:trPr>
        <w:tc>
          <w:tcPr>
            <w:tcW w:w="1319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Мероприятия подпрограммы</w:t>
            </w:r>
          </w:p>
        </w:tc>
        <w:tc>
          <w:tcPr>
            <w:tcW w:w="496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879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1449" w:type="pct"/>
            <w:gridSpan w:val="4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Объемы бюджетных ассигнований, тыс. руб.</w:t>
            </w:r>
          </w:p>
        </w:tc>
        <w:tc>
          <w:tcPr>
            <w:tcW w:w="857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6571BA" w:rsidRPr="00256A5B" w:rsidTr="00523FFE">
        <w:trPr>
          <w:trHeight w:val="206"/>
          <w:tblHeader/>
        </w:trPr>
        <w:tc>
          <w:tcPr>
            <w:tcW w:w="1319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9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41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32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4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857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1460"/>
        </w:trPr>
        <w:tc>
          <w:tcPr>
            <w:tcW w:w="1319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Оказание дополнительной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– социальной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помощи родителям, находящимся в трудной жизненной ситуации (кодирование от алкогольной зависимости,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приобретение контрацептивных сре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дств дл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я женщин фертильного возраста) </w:t>
            </w:r>
          </w:p>
        </w:tc>
        <w:tc>
          <w:tcPr>
            <w:tcW w:w="496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879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4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34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857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eastAsia="Arial Unicode MS" w:hAnsi="Times New Roman"/>
                <w:kern w:val="32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 Количество человек, семей, детей определено исходя из фактических статистических показателей за прошлый период. 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6571BA" w:rsidRPr="00256A5B" w:rsidTr="00523FFE">
        <w:trPr>
          <w:trHeight w:val="323"/>
        </w:trPr>
        <w:tc>
          <w:tcPr>
            <w:tcW w:w="1319" w:type="pct"/>
          </w:tcPr>
          <w:p w:rsidR="006571BA" w:rsidRPr="00256A5B" w:rsidRDefault="005B5869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пожаров, прочие противопожарные мероприятия в </w:t>
            </w:r>
            <w:r w:rsidRPr="00077CE3">
              <w:rPr>
                <w:rFonts w:ascii="Times New Roman" w:hAnsi="Times New Roman" w:cs="Times New Roman"/>
                <w:sz w:val="24"/>
                <w:szCs w:val="24"/>
              </w:rPr>
              <w:t>помещениях, в которых проживают многодетные малообеспеченные семьи и семьи, находящиеся в трудной жизненной ситуации</w:t>
            </w:r>
          </w:p>
        </w:tc>
        <w:tc>
          <w:tcPr>
            <w:tcW w:w="49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879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153,0</w:t>
            </w:r>
          </w:p>
        </w:tc>
        <w:tc>
          <w:tcPr>
            <w:tcW w:w="44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34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857" w:type="pct"/>
            <w:vMerge/>
          </w:tcPr>
          <w:p w:rsidR="006571BA" w:rsidRPr="00256A5B" w:rsidRDefault="006571BA" w:rsidP="00523FFE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/>
                <w:kern w:val="32"/>
                <w:lang w:eastAsia="ru-RU"/>
              </w:rPr>
            </w:pPr>
          </w:p>
        </w:tc>
      </w:tr>
      <w:tr w:rsidR="006571BA" w:rsidRPr="00256A5B" w:rsidTr="00523FFE">
        <w:trPr>
          <w:trHeight w:val="497"/>
        </w:trPr>
        <w:tc>
          <w:tcPr>
            <w:tcW w:w="1319" w:type="pct"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Предоставление  социальной помощи семьям с детьми, находящимся в трудной жизненной ситуации </w:t>
            </w:r>
          </w:p>
        </w:tc>
        <w:tc>
          <w:tcPr>
            <w:tcW w:w="49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879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44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4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857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638"/>
        </w:trPr>
        <w:tc>
          <w:tcPr>
            <w:tcW w:w="1319" w:type="pct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Организация и проведение мероприятий, посвященных праздничным, социально значимым, и культурно - направленным датам</w:t>
            </w:r>
          </w:p>
        </w:tc>
        <w:tc>
          <w:tcPr>
            <w:tcW w:w="49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  <w:r w:rsidR="000C5676">
              <w:rPr>
                <w:rFonts w:ascii="Times New Roman" w:hAnsi="Times New Roman" w:cs="Times New Roman"/>
                <w:lang w:eastAsia="ru-RU"/>
              </w:rPr>
              <w:t>, МКУ КЦСОН</w:t>
            </w:r>
          </w:p>
        </w:tc>
        <w:tc>
          <w:tcPr>
            <w:tcW w:w="879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502,5</w:t>
            </w:r>
          </w:p>
        </w:tc>
        <w:tc>
          <w:tcPr>
            <w:tcW w:w="44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34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857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70"/>
        </w:trPr>
        <w:tc>
          <w:tcPr>
            <w:tcW w:w="1319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496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9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ИТОГО, в том числе: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985,5</w:t>
            </w:r>
          </w:p>
        </w:tc>
        <w:tc>
          <w:tcPr>
            <w:tcW w:w="44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4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857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268"/>
        </w:trPr>
        <w:tc>
          <w:tcPr>
            <w:tcW w:w="1319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6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9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985,5</w:t>
            </w:r>
          </w:p>
        </w:tc>
        <w:tc>
          <w:tcPr>
            <w:tcW w:w="44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3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4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857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571BA" w:rsidRPr="00256A5B" w:rsidRDefault="006571BA" w:rsidP="006571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571BA" w:rsidRPr="00256A5B" w:rsidRDefault="006571BA" w:rsidP="006571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Остальные мероприятия подпрограммы не требуют финансирования.</w:t>
      </w:r>
    </w:p>
    <w:p w:rsidR="006571BA" w:rsidRPr="00256A5B" w:rsidRDefault="006571BA" w:rsidP="006571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Потребность в средствах на реализацию муниципальной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5"/>
        <w:gridCol w:w="1923"/>
        <w:gridCol w:w="1286"/>
        <w:gridCol w:w="1649"/>
        <w:gridCol w:w="1286"/>
        <w:gridCol w:w="1337"/>
        <w:gridCol w:w="3324"/>
      </w:tblGrid>
      <w:tr w:rsidR="006571BA" w:rsidRPr="00256A5B" w:rsidTr="00523FFE">
        <w:trPr>
          <w:trHeight w:val="280"/>
          <w:tblHeader/>
        </w:trPr>
        <w:tc>
          <w:tcPr>
            <w:tcW w:w="1606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Мероприятия подпрограммы</w:t>
            </w:r>
          </w:p>
        </w:tc>
        <w:tc>
          <w:tcPr>
            <w:tcW w:w="604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1746" w:type="pct"/>
            <w:gridSpan w:val="4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Потребность в средствах на реализацию мероприятий муниципальной программы, тыс. руб.</w:t>
            </w:r>
          </w:p>
        </w:tc>
        <w:tc>
          <w:tcPr>
            <w:tcW w:w="1044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6571BA" w:rsidRPr="00256A5B" w:rsidTr="00523FFE">
        <w:trPr>
          <w:trHeight w:val="206"/>
          <w:tblHeader/>
        </w:trPr>
        <w:tc>
          <w:tcPr>
            <w:tcW w:w="1606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4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1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40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420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1044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1460"/>
        </w:trPr>
        <w:tc>
          <w:tcPr>
            <w:tcW w:w="160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Оказание дополнительной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– социальной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помощи родителям, находящимся в трудной жизненной ситуации (кодирование от алкогольной зависимости,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приобретение контрацептивных сре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дств дл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я женщин фертильного возраста)</w:t>
            </w:r>
          </w:p>
        </w:tc>
        <w:tc>
          <w:tcPr>
            <w:tcW w:w="604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51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2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4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eastAsia="Arial Unicode MS" w:hAnsi="Times New Roman"/>
                <w:kern w:val="32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 Количество человек, семей, детей определено исходя из фактических статистических показателей за прошлый период. 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6571BA" w:rsidRPr="00256A5B" w:rsidTr="00523FFE">
        <w:trPr>
          <w:trHeight w:val="323"/>
        </w:trPr>
        <w:tc>
          <w:tcPr>
            <w:tcW w:w="1606" w:type="pct"/>
          </w:tcPr>
          <w:p w:rsidR="006571BA" w:rsidRPr="00256A5B" w:rsidRDefault="005B5869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пожаров, прочие противопожарные мероприятия в </w:t>
            </w:r>
            <w:r w:rsidRPr="00077CE3">
              <w:rPr>
                <w:rFonts w:ascii="Times New Roman" w:hAnsi="Times New Roman" w:cs="Times New Roman"/>
                <w:sz w:val="24"/>
                <w:szCs w:val="24"/>
              </w:rPr>
              <w:t>помещениях, в которых проживают многодетные малообеспеченные семьи и семьи, находящиеся в трудной жизненной ситуации</w:t>
            </w:r>
          </w:p>
        </w:tc>
        <w:tc>
          <w:tcPr>
            <w:tcW w:w="60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51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42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044" w:type="pct"/>
            <w:vMerge/>
          </w:tcPr>
          <w:p w:rsidR="006571BA" w:rsidRPr="00256A5B" w:rsidRDefault="006571BA" w:rsidP="00523FFE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/>
                <w:kern w:val="32"/>
                <w:lang w:eastAsia="ru-RU"/>
              </w:rPr>
            </w:pPr>
          </w:p>
        </w:tc>
      </w:tr>
      <w:tr w:rsidR="006571BA" w:rsidRPr="00256A5B" w:rsidTr="00523FFE">
        <w:trPr>
          <w:trHeight w:val="497"/>
        </w:trPr>
        <w:tc>
          <w:tcPr>
            <w:tcW w:w="1606" w:type="pct"/>
          </w:tcPr>
          <w:p w:rsidR="006571BA" w:rsidRPr="00256A5B" w:rsidRDefault="006571BA" w:rsidP="00523FF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Предоставление  социальной помощи семьям с детьми, находящимся в трудной жизненной ситуации </w:t>
            </w:r>
          </w:p>
        </w:tc>
        <w:tc>
          <w:tcPr>
            <w:tcW w:w="60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51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2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4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638"/>
        </w:trPr>
        <w:tc>
          <w:tcPr>
            <w:tcW w:w="1606" w:type="pct"/>
          </w:tcPr>
          <w:p w:rsidR="006571BA" w:rsidRPr="00256A5B" w:rsidRDefault="006571BA" w:rsidP="00523FF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Организация и проведение мероприятий, посвященных праздничным, социально значимым, и культурно - направленным датам</w:t>
            </w:r>
          </w:p>
        </w:tc>
        <w:tc>
          <w:tcPr>
            <w:tcW w:w="60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682,5</w:t>
            </w:r>
          </w:p>
        </w:tc>
        <w:tc>
          <w:tcPr>
            <w:tcW w:w="51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227,5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227,5</w:t>
            </w:r>
          </w:p>
        </w:tc>
        <w:tc>
          <w:tcPr>
            <w:tcW w:w="42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227,5</w:t>
            </w:r>
          </w:p>
        </w:tc>
        <w:tc>
          <w:tcPr>
            <w:tcW w:w="1044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70"/>
        </w:trPr>
        <w:tc>
          <w:tcPr>
            <w:tcW w:w="160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60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1195,5</w:t>
            </w:r>
          </w:p>
        </w:tc>
        <w:tc>
          <w:tcPr>
            <w:tcW w:w="51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  <w:tc>
          <w:tcPr>
            <w:tcW w:w="40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  <w:tc>
          <w:tcPr>
            <w:tcW w:w="420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398,5</w:t>
            </w:r>
          </w:p>
        </w:tc>
        <w:tc>
          <w:tcPr>
            <w:tcW w:w="104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571BA" w:rsidRPr="00256A5B" w:rsidRDefault="006571BA" w:rsidP="006571BA">
      <w:pPr>
        <w:autoSpaceDE w:val="0"/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3D0626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на половину</w:t>
            </w:r>
            <w:proofErr w:type="gramEnd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6571BA" w:rsidRPr="00256A5B" w:rsidRDefault="006571BA" w:rsidP="006571B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>Приложение 3 к муниципальной программе «Социальная защита населения Миасского городского округа</w:t>
      </w:r>
    </w:p>
    <w:p w:rsidR="006571BA" w:rsidRPr="00256A5B" w:rsidRDefault="006571BA" w:rsidP="00657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подпрограмма Миасского городского округа </w:t>
      </w: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«Повышение качества жизни и социальная защита граждан пожилого возраста и других социально уязвимых групп населения»</w:t>
      </w: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571BA" w:rsidRPr="00256A5B" w:rsidRDefault="006571BA" w:rsidP="006571BA">
      <w:pPr>
        <w:numPr>
          <w:ilvl w:val="0"/>
          <w:numId w:val="1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4"/>
        <w:gridCol w:w="2592"/>
        <w:gridCol w:w="1145"/>
        <w:gridCol w:w="65"/>
        <w:gridCol w:w="995"/>
        <w:gridCol w:w="77"/>
        <w:gridCol w:w="1135"/>
        <w:gridCol w:w="59"/>
        <w:gridCol w:w="1322"/>
      </w:tblGrid>
      <w:tr w:rsidR="006571BA" w:rsidRPr="00256A5B" w:rsidTr="00523FFE">
        <w:trPr>
          <w:trHeight w:val="829"/>
        </w:trPr>
        <w:tc>
          <w:tcPr>
            <w:tcW w:w="12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750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социальной защиты населения Администрации Миасского городского округа (Сокращенное наименование – УСЗН)</w:t>
            </w:r>
          </w:p>
        </w:tc>
      </w:tr>
      <w:tr w:rsidR="006571BA" w:rsidRPr="00256A5B" w:rsidTr="00523FFE">
        <w:trPr>
          <w:trHeight w:val="2222"/>
        </w:trPr>
        <w:tc>
          <w:tcPr>
            <w:tcW w:w="12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Соисполнители подпрограммы</w:t>
            </w:r>
          </w:p>
        </w:tc>
        <w:tc>
          <w:tcPr>
            <w:tcW w:w="3750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Администрация Миасского городского округа;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Финансовое управление Миасского городского округа;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Собрание депутатов Миасского городского округа;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Контрольно-счетная палата Миасского городского округа;</w:t>
            </w:r>
          </w:p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Муниципальное казенное учреждение «Комплекс социальной адаптации граждан»;</w:t>
            </w:r>
          </w:p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Муниципальное казенное учреждение «Комплексный центр социального обслуживания населения» Миасского городского округа; 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Муниципальное казенное учреждение «Центр помощи детям, оставшимся без попечения родителей «Радуга» Миасского городского округа.</w:t>
            </w:r>
          </w:p>
        </w:tc>
      </w:tr>
      <w:tr w:rsidR="006571BA" w:rsidRPr="00256A5B" w:rsidTr="00523FFE">
        <w:trPr>
          <w:trHeight w:val="488"/>
        </w:trPr>
        <w:tc>
          <w:tcPr>
            <w:tcW w:w="12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Основные цели муниципальной подпрограммы</w:t>
            </w:r>
          </w:p>
        </w:tc>
        <w:tc>
          <w:tcPr>
            <w:tcW w:w="3750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Повышение социальной защищенности граждан пожилого возраста и других социально уязвимых групп населения.</w:t>
            </w:r>
          </w:p>
          <w:p w:rsidR="006571BA" w:rsidRPr="00256A5B" w:rsidRDefault="006571BA" w:rsidP="00523F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- Совершенствование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системы предоставления мер социальной поддержки граждан пожилого возраста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и других социально уязвимых групп населения.</w:t>
            </w:r>
          </w:p>
        </w:tc>
      </w:tr>
      <w:tr w:rsidR="006571BA" w:rsidRPr="00256A5B" w:rsidTr="00523FFE">
        <w:trPr>
          <w:trHeight w:val="1196"/>
        </w:trPr>
        <w:tc>
          <w:tcPr>
            <w:tcW w:w="12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Основные задачи подпрограммы</w:t>
            </w:r>
          </w:p>
        </w:tc>
        <w:tc>
          <w:tcPr>
            <w:tcW w:w="3750" w:type="pct"/>
            <w:gridSpan w:val="8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-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характера. 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Совершенствование организации и административных процедур предоставления гражданам пожилого возраста и других социально уязвимых групп населения мер социальной поддержки.</w:t>
            </w:r>
          </w:p>
        </w:tc>
      </w:tr>
      <w:tr w:rsidR="006571BA" w:rsidRPr="00256A5B" w:rsidTr="00523FFE">
        <w:trPr>
          <w:trHeight w:val="1122"/>
        </w:trPr>
        <w:tc>
          <w:tcPr>
            <w:tcW w:w="12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Целевые индикаторы и показатели</w:t>
            </w:r>
            <w:r w:rsidRPr="00256A5B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3750" w:type="pct"/>
            <w:gridSpan w:val="8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получением.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- Удовлетворенность населения качеством предоставления мер социальной поддержки, оказания социальной помощи </w:t>
            </w:r>
          </w:p>
        </w:tc>
      </w:tr>
      <w:tr w:rsidR="006571BA" w:rsidRPr="00256A5B" w:rsidTr="00523FFE">
        <w:trPr>
          <w:trHeight w:val="354"/>
        </w:trPr>
        <w:tc>
          <w:tcPr>
            <w:tcW w:w="12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Этапы и сроки реализации муниципальной подпрограммы </w:t>
            </w:r>
          </w:p>
        </w:tc>
        <w:tc>
          <w:tcPr>
            <w:tcW w:w="3750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Период реализации подпрограммы 2020-2022 годы, в три этапа: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Этап 1 – 2020 год.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Этап 2 – 2021 год.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Этап 3 – 2022 год.</w:t>
            </w:r>
          </w:p>
        </w:tc>
      </w:tr>
      <w:tr w:rsidR="006571BA" w:rsidRPr="00256A5B" w:rsidTr="00523FFE">
        <w:trPr>
          <w:trHeight w:val="486"/>
        </w:trPr>
        <w:tc>
          <w:tcPr>
            <w:tcW w:w="1250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Потребность в средствах на реализацию мероприятий подпрограммы (тыс. руб.)</w:t>
            </w:r>
          </w:p>
        </w:tc>
        <w:tc>
          <w:tcPr>
            <w:tcW w:w="1896" w:type="pct"/>
            <w:gridSpan w:val="2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77" w:type="pct"/>
            <w:gridSpan w:val="3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57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701" w:type="pct"/>
            <w:gridSpan w:val="2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</w:tr>
      <w:tr w:rsidR="006571BA" w:rsidRPr="00256A5B" w:rsidTr="00523FFE">
        <w:trPr>
          <w:trHeight w:val="421"/>
        </w:trPr>
        <w:tc>
          <w:tcPr>
            <w:tcW w:w="1250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62372,7</w:t>
            </w:r>
          </w:p>
        </w:tc>
        <w:tc>
          <w:tcPr>
            <w:tcW w:w="577" w:type="pct"/>
            <w:gridSpan w:val="3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20790,9</w:t>
            </w:r>
          </w:p>
        </w:tc>
        <w:tc>
          <w:tcPr>
            <w:tcW w:w="57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20790,9</w:t>
            </w:r>
          </w:p>
        </w:tc>
        <w:tc>
          <w:tcPr>
            <w:tcW w:w="701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20790,9</w:t>
            </w:r>
          </w:p>
        </w:tc>
      </w:tr>
      <w:tr w:rsidR="006571BA" w:rsidRPr="00256A5B" w:rsidTr="00523FFE">
        <w:trPr>
          <w:trHeight w:val="237"/>
        </w:trPr>
        <w:tc>
          <w:tcPr>
            <w:tcW w:w="1250" w:type="pct"/>
            <w:vMerge w:val="restart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Объемы бюджетных ассигнований подпрограммы</w:t>
            </w:r>
          </w:p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6A5B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315" w:type="pct"/>
          </w:tcPr>
          <w:p w:rsidR="006571BA" w:rsidRPr="00256A5B" w:rsidRDefault="006571BA" w:rsidP="00523F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Источник</w:t>
            </w:r>
          </w:p>
          <w:p w:rsidR="006571BA" w:rsidRPr="00256A5B" w:rsidRDefault="006571BA" w:rsidP="00523F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614" w:type="pct"/>
            <w:gridSpan w:val="2"/>
          </w:tcPr>
          <w:p w:rsidR="006571BA" w:rsidRPr="00256A5B" w:rsidRDefault="006571BA" w:rsidP="00523F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Итого</w:t>
            </w:r>
          </w:p>
        </w:tc>
        <w:tc>
          <w:tcPr>
            <w:tcW w:w="505" w:type="pct"/>
          </w:tcPr>
          <w:p w:rsidR="006571BA" w:rsidRPr="00256A5B" w:rsidRDefault="006571BA" w:rsidP="00523F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2020</w:t>
            </w:r>
          </w:p>
        </w:tc>
        <w:tc>
          <w:tcPr>
            <w:tcW w:w="645" w:type="pct"/>
            <w:gridSpan w:val="3"/>
          </w:tcPr>
          <w:p w:rsidR="006571BA" w:rsidRPr="00256A5B" w:rsidRDefault="006571BA" w:rsidP="00523F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2021</w:t>
            </w:r>
          </w:p>
        </w:tc>
        <w:tc>
          <w:tcPr>
            <w:tcW w:w="671" w:type="pct"/>
          </w:tcPr>
          <w:p w:rsidR="006571BA" w:rsidRPr="00256A5B" w:rsidRDefault="006571BA" w:rsidP="00523F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2022</w:t>
            </w:r>
          </w:p>
        </w:tc>
      </w:tr>
      <w:tr w:rsidR="006571BA" w:rsidRPr="00256A5B" w:rsidTr="00523FFE">
        <w:trPr>
          <w:trHeight w:val="634"/>
        </w:trPr>
        <w:tc>
          <w:tcPr>
            <w:tcW w:w="1250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5" w:type="pct"/>
          </w:tcPr>
          <w:p w:rsidR="006571BA" w:rsidRPr="00256A5B" w:rsidRDefault="006571BA" w:rsidP="00523F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/>
              </w:rPr>
              <w:t>Бюджет Миасского городского округа</w:t>
            </w:r>
          </w:p>
        </w:tc>
        <w:tc>
          <w:tcPr>
            <w:tcW w:w="614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61068,7</w:t>
            </w:r>
          </w:p>
        </w:tc>
        <w:tc>
          <w:tcPr>
            <w:tcW w:w="50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645" w:type="pct"/>
            <w:gridSpan w:val="3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67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</w:tr>
      <w:tr w:rsidR="006571BA" w:rsidRPr="00256A5B" w:rsidTr="00523FFE">
        <w:trPr>
          <w:trHeight w:val="634"/>
        </w:trPr>
        <w:tc>
          <w:tcPr>
            <w:tcW w:w="1250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5" w:type="pct"/>
          </w:tcPr>
          <w:p w:rsidR="006571BA" w:rsidRPr="00256A5B" w:rsidRDefault="006571BA" w:rsidP="00523FF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Бюджет Челябинской области</w:t>
            </w:r>
          </w:p>
        </w:tc>
        <w:tc>
          <w:tcPr>
            <w:tcW w:w="614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645" w:type="pct"/>
            <w:gridSpan w:val="3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67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571BA" w:rsidRPr="00256A5B" w:rsidTr="00523FFE">
        <w:trPr>
          <w:trHeight w:val="237"/>
        </w:trPr>
        <w:tc>
          <w:tcPr>
            <w:tcW w:w="1250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5" w:type="pct"/>
          </w:tcPr>
          <w:p w:rsidR="006571BA" w:rsidRPr="00256A5B" w:rsidRDefault="006571BA" w:rsidP="00523FF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/>
              </w:rPr>
              <w:t>Итого</w:t>
            </w:r>
          </w:p>
        </w:tc>
        <w:tc>
          <w:tcPr>
            <w:tcW w:w="614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61068,7</w:t>
            </w:r>
          </w:p>
        </w:tc>
        <w:tc>
          <w:tcPr>
            <w:tcW w:w="505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645" w:type="pct"/>
            <w:gridSpan w:val="3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67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</w:tr>
      <w:tr w:rsidR="006571BA" w:rsidRPr="00256A5B" w:rsidTr="00523FFE">
        <w:trPr>
          <w:trHeight w:val="1947"/>
        </w:trPr>
        <w:tc>
          <w:tcPr>
            <w:tcW w:w="1250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Ожидаемые результаты реализации  муниципальной подпрограммы</w:t>
            </w:r>
          </w:p>
        </w:tc>
        <w:tc>
          <w:tcPr>
            <w:tcW w:w="3750" w:type="pct"/>
            <w:gridSpan w:val="8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Удовлетворенность населения качеством предоставления мер социальной поддержки, оказания социальной помощи - количество обоснованных жалоб – 0 жалоб.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Содержание проблемы и обоснование необходимости ее решения 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6571BA" w:rsidRPr="00256A5B" w:rsidRDefault="006571BA" w:rsidP="006571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Социальная поддержка граждан требует, во-первых, соответствующей нормативной правовой базы, включая своевременное внесение изменений в нормативно правовые акты Миасского городского округа и законодательство Челябинской области, во-вторых, соответствующего финансово-экономического обеспечения.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Кроме этого, вопросы социальной защищенности населения, социальной поддержки отдельных групп населения и социального обслуживания Миасского городского округа приобретают особую актуальность.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Согласно данным всероссийской переписи населения и данных т</w:t>
      </w:r>
      <w:r w:rsidRPr="00256A5B">
        <w:rPr>
          <w:rFonts w:ascii="Times New Roman" w:hAnsi="Times New Roman" w:cs="Times New Roman"/>
          <w:shd w:val="clear" w:color="auto" w:fill="FFFFFF"/>
        </w:rPr>
        <w:t>ерриториального органа Федеральной службы государственной статистики по Челябинской области</w:t>
      </w:r>
      <w:r w:rsidRPr="00256A5B">
        <w:rPr>
          <w:rFonts w:ascii="Times New Roman" w:hAnsi="Times New Roman" w:cs="Times New Roman"/>
          <w:sz w:val="24"/>
          <w:szCs w:val="24"/>
        </w:rPr>
        <w:t xml:space="preserve"> численность населения округа по сравнению с переписью 2017 года неуклонно снижается, что подтверждается статистическими данными: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1900"/>
        <w:gridCol w:w="2002"/>
        <w:gridCol w:w="1774"/>
      </w:tblGrid>
      <w:tr w:rsidR="006571BA" w:rsidRPr="00256A5B" w:rsidTr="00523FFE">
        <w:tc>
          <w:tcPr>
            <w:tcW w:w="2120" w:type="pct"/>
            <w:vMerge w:val="restar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Миасского городского округа</w:t>
            </w:r>
          </w:p>
        </w:tc>
        <w:tc>
          <w:tcPr>
            <w:tcW w:w="96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 xml:space="preserve">2017 год  </w:t>
            </w:r>
          </w:p>
        </w:tc>
        <w:tc>
          <w:tcPr>
            <w:tcW w:w="101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0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571BA" w:rsidRPr="00256A5B" w:rsidTr="00523FFE">
        <w:tc>
          <w:tcPr>
            <w:tcW w:w="2120" w:type="pct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167481</w:t>
            </w:r>
          </w:p>
        </w:tc>
        <w:tc>
          <w:tcPr>
            <w:tcW w:w="101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167090</w:t>
            </w:r>
          </w:p>
        </w:tc>
        <w:tc>
          <w:tcPr>
            <w:tcW w:w="90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166469</w:t>
            </w:r>
          </w:p>
        </w:tc>
      </w:tr>
    </w:tbl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6A5B">
        <w:rPr>
          <w:rFonts w:ascii="Times New Roman" w:hAnsi="Times New Roman" w:cs="Times New Roman"/>
          <w:sz w:val="24"/>
          <w:szCs w:val="24"/>
        </w:rPr>
        <w:t>На фоне общего сокращения численности населения данные статистической отчетности свидетельствуют о потребности населения округа в различных социальных услугах, финансируемых из бюджетной системы. В таблице  представлены данные Управления социальной защиты населения Администрации Миасского городского округа.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По данным Управления социальной защиты населения Администрации Миасского городского округа.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70"/>
        <w:gridCol w:w="1592"/>
        <w:gridCol w:w="1592"/>
      </w:tblGrid>
      <w:tr w:rsidR="006571BA" w:rsidRPr="00256A5B" w:rsidTr="00523FFE">
        <w:tc>
          <w:tcPr>
            <w:tcW w:w="338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Направление расходов на социальную поддержку граждан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2018 год</w:t>
            </w:r>
          </w:p>
        </w:tc>
      </w:tr>
      <w:tr w:rsidR="006571BA" w:rsidRPr="00256A5B" w:rsidTr="00523FFE">
        <w:tc>
          <w:tcPr>
            <w:tcW w:w="338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Выплата материальной помощи гражданам, пострадавшим от пожара, чрезвычайных ситуациях муниципального характера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28чел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37 чел</w:t>
            </w:r>
          </w:p>
        </w:tc>
      </w:tr>
      <w:tr w:rsidR="006571BA" w:rsidRPr="00256A5B" w:rsidTr="00523FFE">
        <w:tc>
          <w:tcPr>
            <w:tcW w:w="338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Выплата единовременного социального пособия малоимущим, попавшим в сложную жизненную ситуацию гражданам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206 чел.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173 чел</w:t>
            </w:r>
          </w:p>
        </w:tc>
      </w:tr>
      <w:tr w:rsidR="006571BA" w:rsidRPr="00256A5B" w:rsidTr="00523FFE">
        <w:tc>
          <w:tcPr>
            <w:tcW w:w="338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Адресное 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28 чел.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30 чел</w:t>
            </w:r>
          </w:p>
        </w:tc>
      </w:tr>
      <w:tr w:rsidR="006571BA" w:rsidRPr="00256A5B" w:rsidTr="00523FFE">
        <w:tc>
          <w:tcPr>
            <w:tcW w:w="338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Адресное предоставление мер социальной поддержки лицам, замещавшим муниципальные должности муниципальной службы Миасского городского округа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74чел.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79 чел</w:t>
            </w:r>
          </w:p>
        </w:tc>
      </w:tr>
      <w:tr w:rsidR="006571BA" w:rsidRPr="00256A5B" w:rsidTr="00523FFE">
        <w:tc>
          <w:tcPr>
            <w:tcW w:w="3384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Социальная помощь и поддержка работникам Совета Ветеранов Великой отечественной войны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587,8 тыс. руб.</w:t>
            </w:r>
          </w:p>
        </w:tc>
        <w:tc>
          <w:tcPr>
            <w:tcW w:w="808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 xml:space="preserve">691,3 тыс. 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Данные факторы определяют своевременность и полноту охвата мерами социальной поддержки граждан, имеющих право на их получение.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целях реализации комплекса мероприятий, направленных на обеспечение социальной поддержки населения, Миасского городского округа, Управлением социальной защиты населения Миасского городского округа проводится следующая работа: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формируется единый социальный реестр граждан, имеющих право на меры социальной поддержки;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разрабатываются административные регламенты по предоставлению муниципальных услуг по переданным государственным полномочиям;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представляются предложения о внесении изменений в нормативные правовые акты Миасского городского округа в целях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повышения эффективности предоставления мер социальной поддержки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отдельным категориям граждан Миасского городского округа.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Между тем, несмотря на принимаемые меры, не все граждане, имеющие право на получение мер социальной поддержки, удовлетворены качеством их предоставления. Высказывались претензии к уровню оборудования помещений для ожидания и мест приема, наличию очередей, механизму информирования населения о порядке и условиях предоставления мер социальной поддержки.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Была также высказана неудовлетворенность по поводу длительности времени оформления документов, необходимых для назначения мер социальной поддержки.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В ходе реализации подпрограммы могут возникнуть определенные риски как внешние, так и внутренние. Возникновение внешних рисков напрямую связано с расширением перечня граждан, имеющих право на меры социальной поддержки, в связи с установлением новых мер социальной поддержки.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Нейтрализация этих факторов может быть обеспечена за счет перераспределения денежных средств, предусмотренных на ту или иную меру социальной поддержки.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подпрограмма разработана в соответствии со следующими нормативно правовыми актами: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законом от 6 октября 2003 года N 131-ФЗ «Об общих принципах организации местного самоуправления в Российской Федерации»;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 законом от 24 ноября 1995года № 181-ФЗ «О социальной защите инвалидов в Российской Федерации»;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Решением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Собрания депутатов Миасского городского округа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 Собрания депутатов Миасского городского округа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Решением Собрания депутатов Миасского городского округа от 24.09.2004 г. № 4 «О порядке установления и выплаты пенсии за выслугу лет лицам, замещавшим муниципальные должности муниципальной службы муниципального образования «город Миасс» (в редакции Решений Миасского городского Совета депутатов от 28.01.2005г.№ 5 , от 25.02.2005г № 19, от 24.07.2009г № 11);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pacing w:val="-1"/>
          <w:sz w:val="24"/>
          <w:szCs w:val="24"/>
        </w:rPr>
        <w:t>Решением Собрания депутатов Миасского городского округа от 29.10.2010г. №11 «</w:t>
      </w:r>
      <w:r w:rsidRPr="00256A5B">
        <w:rPr>
          <w:rFonts w:ascii="Times New Roman" w:hAnsi="Times New Roman" w:cs="Times New Roman"/>
          <w:spacing w:val="2"/>
          <w:sz w:val="24"/>
          <w:szCs w:val="24"/>
        </w:rPr>
        <w:t xml:space="preserve">Об утверждении Порядка предоставления </w:t>
      </w:r>
      <w:r w:rsidRPr="00256A5B">
        <w:rPr>
          <w:rFonts w:ascii="Times New Roman" w:hAnsi="Times New Roman" w:cs="Times New Roman"/>
          <w:spacing w:val="-3"/>
          <w:sz w:val="24"/>
          <w:szCs w:val="24"/>
        </w:rPr>
        <w:t xml:space="preserve">гарантий муниципальным служащим </w:t>
      </w:r>
      <w:r w:rsidRPr="00256A5B">
        <w:rPr>
          <w:rFonts w:ascii="Times New Roman" w:hAnsi="Times New Roman" w:cs="Times New Roman"/>
          <w:spacing w:val="-1"/>
          <w:sz w:val="24"/>
          <w:szCs w:val="24"/>
        </w:rPr>
        <w:t>Миасского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(с изменениями);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Собрания депутатов Миасского городского округа от 26.05.2017г № 2 «Об утверждении Положения «О звании «Почетный гражданин города Миасса».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Основные цели и задачи муниципальной подпрограммы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Основными целями данной подпрограммы являются:</w:t>
      </w:r>
    </w:p>
    <w:p w:rsidR="006571BA" w:rsidRPr="00256A5B" w:rsidRDefault="006571BA" w:rsidP="006571BA">
      <w:pPr>
        <w:framePr w:hSpace="180" w:wrap="auto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Повышение социальной защищенности  граждан пожилого возраста и других социально уязвимых групп населения;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Совершенствование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системы предоставления мер социальной поддержки граждан пожилого возраста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социально уязвимых групп населения.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Задачи подпрограммы: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характера;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организации и административных процедур предоставления гражданам пожилого возраста и других социально уязвимых групп населения мер социальной поддержки.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Сроки и этапы реализации подпрограммы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 целях решения поставленных задач предполагается выполнение реализации подпрограммы за 2020-2022 годы, в три этапа:</w:t>
      </w:r>
    </w:p>
    <w:p w:rsidR="006571BA" w:rsidRPr="00256A5B" w:rsidRDefault="006571BA" w:rsidP="006571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Этап 1 – 2020 год.</w:t>
      </w:r>
    </w:p>
    <w:p w:rsidR="006571BA" w:rsidRPr="00256A5B" w:rsidRDefault="006571BA" w:rsidP="006571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Этап 2 – 2021 год.</w:t>
      </w:r>
    </w:p>
    <w:p w:rsidR="006571BA" w:rsidRPr="00256A5B" w:rsidRDefault="006571BA" w:rsidP="006571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Этап 3 – 2022 год.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D86C63">
          <w:headerReference w:type="default" r:id="rId10"/>
          <w:footerReference w:type="default" r:id="rId11"/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Система мероприятий муниципальной подпрограммы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33"/>
        <w:gridCol w:w="1674"/>
        <w:gridCol w:w="1255"/>
        <w:gridCol w:w="1808"/>
        <w:gridCol w:w="1737"/>
        <w:gridCol w:w="1737"/>
        <w:gridCol w:w="1737"/>
        <w:gridCol w:w="63"/>
        <w:gridCol w:w="1952"/>
        <w:gridCol w:w="86"/>
        <w:gridCol w:w="1738"/>
      </w:tblGrid>
      <w:tr w:rsidR="006571BA" w:rsidRPr="00256A5B" w:rsidTr="00523FFE">
        <w:trPr>
          <w:trHeight w:val="147"/>
          <w:tblHeader/>
        </w:trPr>
        <w:tc>
          <w:tcPr>
            <w:tcW w:w="670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526" w:type="pct"/>
            <w:vMerge w:val="restart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394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224" w:type="pct"/>
            <w:gridSpan w:val="5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 бюджетных ассигнований, тыс. руб.</w:t>
            </w:r>
          </w:p>
        </w:tc>
        <w:tc>
          <w:tcPr>
            <w:tcW w:w="640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546" w:type="pct"/>
          </w:tcPr>
          <w:p w:rsidR="006571BA" w:rsidRPr="00256A5B" w:rsidRDefault="006571BA" w:rsidP="00523FF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6571BA" w:rsidRPr="00256A5B" w:rsidTr="00523FFE">
        <w:trPr>
          <w:trHeight w:val="147"/>
          <w:tblHeader/>
        </w:trPr>
        <w:tc>
          <w:tcPr>
            <w:tcW w:w="670" w:type="pct"/>
            <w:vMerge/>
          </w:tcPr>
          <w:p w:rsidR="006571BA" w:rsidRPr="00256A5B" w:rsidRDefault="006571BA" w:rsidP="00523F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  <w:vMerge/>
          </w:tcPr>
          <w:p w:rsidR="006571BA" w:rsidRPr="00256A5B" w:rsidRDefault="006571BA" w:rsidP="00523F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4" w:type="pct"/>
            <w:vMerge/>
          </w:tcPr>
          <w:p w:rsidR="006571BA" w:rsidRPr="00256A5B" w:rsidRDefault="006571BA" w:rsidP="00523FFE">
            <w:pPr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63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147"/>
        </w:trPr>
        <w:tc>
          <w:tcPr>
            <w:tcW w:w="5000" w:type="pct"/>
            <w:gridSpan w:val="11"/>
          </w:tcPr>
          <w:p w:rsidR="006571BA" w:rsidRPr="00256A5B" w:rsidRDefault="006571BA" w:rsidP="00523FFE">
            <w:pPr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характера.</w:t>
            </w:r>
          </w:p>
        </w:tc>
      </w:tr>
      <w:tr w:rsidR="006571BA" w:rsidRPr="00256A5B" w:rsidTr="00523FFE">
        <w:trPr>
          <w:trHeight w:val="3563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Оказание единовременной материальной помощи гражданам Миасского городского округа, пострадавшим от пожара, чрезвычайной ситуации муниципального характера;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единовременного социального пособия гражданам, находящимся в трудной жизненной ситуации на территории Миасского городского округа</w:t>
            </w:r>
          </w:p>
        </w:tc>
        <w:tc>
          <w:tcPr>
            <w:tcW w:w="52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94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2380,4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1193,0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624,7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562,7</w:t>
            </w:r>
          </w:p>
        </w:tc>
        <w:tc>
          <w:tcPr>
            <w:tcW w:w="633" w:type="pct"/>
            <w:gridSpan w:val="2"/>
            <w:vMerge w:val="restart"/>
            <w:vAlign w:val="center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Решение Собрания депутатов Миасского городского округа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 Собрания депутатов </w:t>
            </w:r>
            <w:r w:rsidRPr="00256A5B">
              <w:rPr>
                <w:rFonts w:ascii="Times New Roman" w:hAnsi="Times New Roman" w:cs="Times New Roman"/>
              </w:rPr>
              <w:lastRenderedPageBreak/>
              <w:t>Миасского городского округа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      </w:r>
          </w:p>
        </w:tc>
      </w:tr>
      <w:tr w:rsidR="006571BA" w:rsidRPr="00256A5B" w:rsidTr="00523FFE">
        <w:trPr>
          <w:trHeight w:val="384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52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94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5169,5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1658,3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1724,6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1786,6</w:t>
            </w:r>
          </w:p>
        </w:tc>
        <w:tc>
          <w:tcPr>
            <w:tcW w:w="633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Миасского городского округа от 26.05.2017г № 2 «Об утверждении Положения «О звании </w:t>
            </w:r>
            <w:r w:rsidRPr="00256A5B">
              <w:rPr>
                <w:rFonts w:ascii="Times New Roman" w:hAnsi="Times New Roman" w:cs="Times New Roman"/>
              </w:rPr>
              <w:lastRenderedPageBreak/>
              <w:t>«Почетный гражданин города Миасса».</w:t>
            </w:r>
          </w:p>
        </w:tc>
      </w:tr>
      <w:tr w:rsidR="006571BA" w:rsidRPr="00256A5B" w:rsidTr="00523FFE">
        <w:trPr>
          <w:trHeight w:val="2089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Выплата пенсии за выслугу лет лицам, замещавшим должности муниципальной службы Миасского городского округа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94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35637,3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11879,1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11879,1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11879,1</w:t>
            </w:r>
          </w:p>
        </w:tc>
        <w:tc>
          <w:tcPr>
            <w:tcW w:w="633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Решение Собрания депутатов Миасского городского округа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</w:t>
            </w:r>
          </w:p>
        </w:tc>
      </w:tr>
      <w:tr w:rsidR="006571BA" w:rsidRPr="00256A5B" w:rsidTr="00523FFE">
        <w:trPr>
          <w:trHeight w:val="1337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 xml:space="preserve">Компенсация расходов за медицинское обслуживание муниципальных служащих, </w:t>
            </w:r>
            <w:r w:rsidRPr="00256A5B">
              <w:rPr>
                <w:rFonts w:ascii="Times New Roman" w:hAnsi="Times New Roman" w:cs="Times New Roman"/>
              </w:rPr>
              <w:lastRenderedPageBreak/>
              <w:t>вышедших на пенсию, включая членов их семей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</w:tc>
        <w:tc>
          <w:tcPr>
            <w:tcW w:w="39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2430,0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633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pacing w:val="-1"/>
              </w:rPr>
              <w:t xml:space="preserve">Решение Собрания депутатов Миасского городского округа от </w:t>
            </w:r>
            <w:r w:rsidRPr="00256A5B">
              <w:rPr>
                <w:rFonts w:ascii="Times New Roman" w:hAnsi="Times New Roman" w:cs="Times New Roman"/>
                <w:spacing w:val="-1"/>
              </w:rPr>
              <w:lastRenderedPageBreak/>
              <w:t>29.10.2010г. №11 «</w:t>
            </w:r>
            <w:r w:rsidRPr="00256A5B">
              <w:rPr>
                <w:rFonts w:ascii="Times New Roman" w:hAnsi="Times New Roman" w:cs="Times New Roman"/>
                <w:spacing w:val="2"/>
              </w:rPr>
              <w:t xml:space="preserve">Об утверждении Порядка предоставления </w:t>
            </w:r>
            <w:r w:rsidRPr="00256A5B">
              <w:rPr>
                <w:rFonts w:ascii="Times New Roman" w:hAnsi="Times New Roman" w:cs="Times New Roman"/>
                <w:spacing w:val="-3"/>
              </w:rPr>
              <w:t xml:space="preserve">гарантий муниципальным служащим </w:t>
            </w:r>
            <w:r w:rsidRPr="00256A5B">
              <w:rPr>
                <w:rFonts w:ascii="Times New Roman" w:hAnsi="Times New Roman" w:cs="Times New Roman"/>
                <w:spacing w:val="-1"/>
              </w:rPr>
              <w:t>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изменениями)</w:t>
            </w:r>
          </w:p>
        </w:tc>
      </w:tr>
      <w:tr w:rsidR="006571BA" w:rsidRPr="00256A5B" w:rsidTr="00523FFE">
        <w:trPr>
          <w:trHeight w:val="4070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Организация мероприятий и встреч для Совета Ветеранов, участников локальных боевых действий, </w:t>
            </w:r>
            <w:r w:rsidRPr="00256A5B">
              <w:rPr>
                <w:rFonts w:ascii="Times New Roman" w:hAnsi="Times New Roman" w:cs="Times New Roman"/>
              </w:rPr>
              <w:t>семей военнослужащих, погибших в локальных войнах, ветеранов труда, инвалидов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и прочих категорий граждан, посвященных  праздникам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памятным и социально значимым датам (в том числе выплата единовременной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526" w:type="pc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39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5551,5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633" w:type="pct"/>
            <w:gridSpan w:val="2"/>
            <w:vMerge w:val="restar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  <w:vMerge w:val="restart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Миасского городского округа от 30.03.2012 г. № 4 "Об установлении расходных обязательств Миасского городского округа по Управлению социальной защиты населения Администрации Миасского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городского округа в части предоставления дополнительных мер социальной поддержки населения" (с учетом вносимых изменений).</w:t>
            </w:r>
          </w:p>
        </w:tc>
      </w:tr>
      <w:tr w:rsidR="006571BA" w:rsidRPr="00256A5B" w:rsidTr="00523FFE">
        <w:trPr>
          <w:trHeight w:val="3644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lastRenderedPageBreak/>
              <w:t xml:space="preserve"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</w:t>
            </w:r>
            <w:r w:rsidRPr="00256A5B">
              <w:rPr>
                <w:rFonts w:ascii="Times New Roman" w:hAnsi="Times New Roman" w:cs="Times New Roman"/>
              </w:rPr>
              <w:lastRenderedPageBreak/>
              <w:t xml:space="preserve">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 </w:t>
            </w:r>
          </w:p>
        </w:tc>
        <w:tc>
          <w:tcPr>
            <w:tcW w:w="526" w:type="pc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 «КСАГ»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МКУСО «Центр»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«Радуга» МГО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помощи детям «Алые паруса»</w:t>
            </w:r>
          </w:p>
        </w:tc>
        <w:tc>
          <w:tcPr>
            <w:tcW w:w="39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9900,0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3300,0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3300,0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3300,0</w:t>
            </w:r>
          </w:p>
        </w:tc>
        <w:tc>
          <w:tcPr>
            <w:tcW w:w="633" w:type="pct"/>
            <w:gridSpan w:val="2"/>
            <w:vMerge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201"/>
        </w:trPr>
        <w:tc>
          <w:tcPr>
            <w:tcW w:w="1590" w:type="pct"/>
            <w:gridSpan w:val="3"/>
            <w:vAlign w:val="center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ИТОГО затраты в том числе: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61068,7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63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71"/>
        </w:trPr>
        <w:tc>
          <w:tcPr>
            <w:tcW w:w="1590" w:type="pct"/>
            <w:gridSpan w:val="3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61068,7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63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564"/>
        </w:trPr>
        <w:tc>
          <w:tcPr>
            <w:tcW w:w="5000" w:type="pct"/>
            <w:gridSpan w:val="11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Задача 2: Совершенствование организации и административных процедур предоставления гражданам пожилого возраста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социальной поддержки.</w:t>
            </w:r>
          </w:p>
        </w:tc>
      </w:tr>
      <w:tr w:rsidR="006571BA" w:rsidRPr="00256A5B" w:rsidTr="00523FFE">
        <w:trPr>
          <w:trHeight w:val="2227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Исполнение и своевременная корректировка регламентации административных процедур предоставления гражданам пожилого возраста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социальной поддержки</w:t>
            </w:r>
          </w:p>
        </w:tc>
        <w:tc>
          <w:tcPr>
            <w:tcW w:w="526" w:type="pc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Администрация Миасского городского округа</w:t>
            </w:r>
          </w:p>
        </w:tc>
        <w:tc>
          <w:tcPr>
            <w:tcW w:w="394" w:type="pct"/>
          </w:tcPr>
          <w:p w:rsidR="006571BA" w:rsidRPr="00256A5B" w:rsidRDefault="006571BA" w:rsidP="00523FFE">
            <w:pPr>
              <w:spacing w:after="0" w:line="240" w:lineRule="auto"/>
              <w:ind w:left="-127" w:right="-18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8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54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4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3" w:type="pct"/>
            <w:gridSpan w:val="2"/>
            <w:vMerge w:val="restart"/>
            <w:vAlign w:val="center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Удовлетворенность населения качеством предоставления мер социальной поддержки, оказания социальной помощи - количество обоснованных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жалоб – 0 жалоб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pct"/>
            <w:gridSpan w:val="2"/>
            <w:vMerge w:val="restart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Решение Собрания депутатов Миасского городского округа от 30.03.2012 г. № 4 "Об установлении расходных обязательств Миасского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населения" (с учетом вносимых изменений).</w:t>
            </w:r>
          </w:p>
        </w:tc>
      </w:tr>
      <w:tr w:rsidR="006571BA" w:rsidRPr="00256A5B" w:rsidTr="00523FFE">
        <w:trPr>
          <w:trHeight w:val="85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Размещение информации о предоставления гражданам пожилого возраста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социальной поддержки в средствах массовой информации, в местах предоставления государственных услуг; </w:t>
            </w:r>
          </w:p>
        </w:tc>
        <w:tc>
          <w:tcPr>
            <w:tcW w:w="526" w:type="pc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94" w:type="pct"/>
          </w:tcPr>
          <w:p w:rsidR="006571BA" w:rsidRPr="00256A5B" w:rsidRDefault="006571BA" w:rsidP="00523FFE">
            <w:pPr>
              <w:spacing w:after="0" w:line="240" w:lineRule="auto"/>
              <w:ind w:left="-127" w:right="-4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8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4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46" w:type="pct"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3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398"/>
        </w:trPr>
        <w:tc>
          <w:tcPr>
            <w:tcW w:w="670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Проведение семинаров, практикумов со специалистами Управления социальной защиты населения Миасского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городского округа работе с гражданами пожилого возраста и другими социально уязвимыми группами населения в соответствии с требованиями административных регламентов и стандартов предоставления государственных услуг.</w:t>
            </w:r>
          </w:p>
        </w:tc>
        <w:tc>
          <w:tcPr>
            <w:tcW w:w="526" w:type="pc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</w:tc>
        <w:tc>
          <w:tcPr>
            <w:tcW w:w="39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568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54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46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right="-2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33" w:type="pct"/>
            <w:gridSpan w:val="2"/>
            <w:vMerge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right="-2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Решением Собрания депутатов Миасского городского округа от 30.03.2012 г. № 4 "Об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населения" (с учетом вносимых изменений).</w:t>
            </w:r>
          </w:p>
        </w:tc>
      </w:tr>
      <w:tr w:rsidR="006571BA" w:rsidRPr="00256A5B" w:rsidTr="00523FFE">
        <w:trPr>
          <w:trHeight w:val="71"/>
        </w:trPr>
        <w:tc>
          <w:tcPr>
            <w:tcW w:w="1590" w:type="pct"/>
            <w:gridSpan w:val="3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ИТОГО по подпрограмме,</w:t>
            </w:r>
          </w:p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61068,7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633" w:type="pct"/>
            <w:gridSpan w:val="2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71"/>
        </w:trPr>
        <w:tc>
          <w:tcPr>
            <w:tcW w:w="1590" w:type="pct"/>
            <w:gridSpan w:val="3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56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61068,7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54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633" w:type="pct"/>
            <w:gridSpan w:val="2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  <w:gridSpan w:val="2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B433A5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подпрограммы являются средства местного бюджета.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2130"/>
        <w:gridCol w:w="1545"/>
        <w:gridCol w:w="1496"/>
        <w:gridCol w:w="1494"/>
      </w:tblGrid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1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84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59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58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61068,7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20690,9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20188,9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20188,9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571BA" w:rsidRPr="00256A5B" w:rsidTr="00523FFE">
        <w:trPr>
          <w:trHeight w:val="135"/>
        </w:trPr>
        <w:tc>
          <w:tcPr>
            <w:tcW w:w="1618" w:type="pc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8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61068,7</w:t>
            </w:r>
          </w:p>
        </w:tc>
        <w:tc>
          <w:tcPr>
            <w:tcW w:w="784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20690,9</w:t>
            </w:r>
          </w:p>
        </w:tc>
        <w:tc>
          <w:tcPr>
            <w:tcW w:w="759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20188,9</w:t>
            </w:r>
          </w:p>
        </w:tc>
        <w:tc>
          <w:tcPr>
            <w:tcW w:w="75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20188,9</w:t>
            </w:r>
          </w:p>
        </w:tc>
      </w:tr>
    </w:tbl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Потребность в средствах на реализацию мероприятий муниципальной 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0"/>
        <w:gridCol w:w="1962"/>
        <w:gridCol w:w="1722"/>
        <w:gridCol w:w="1419"/>
        <w:gridCol w:w="1415"/>
      </w:tblGrid>
      <w:tr w:rsidR="006571BA" w:rsidRPr="00256A5B" w:rsidTr="00523FFE">
        <w:trPr>
          <w:trHeight w:val="319"/>
        </w:trPr>
        <w:tc>
          <w:tcPr>
            <w:tcW w:w="1656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на реализацию мероприятий муниципальной программы (тыс. руб.)</w:t>
            </w:r>
          </w:p>
        </w:tc>
        <w:tc>
          <w:tcPr>
            <w:tcW w:w="100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3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28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71BA" w:rsidRPr="00256A5B" w:rsidTr="00523FFE">
        <w:trPr>
          <w:trHeight w:val="423"/>
        </w:trPr>
        <w:tc>
          <w:tcPr>
            <w:tcW w:w="1656" w:type="pct"/>
            <w:vMerge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62372,7</w:t>
            </w:r>
          </w:p>
        </w:tc>
        <w:tc>
          <w:tcPr>
            <w:tcW w:w="88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20790,9</w:t>
            </w:r>
          </w:p>
        </w:tc>
        <w:tc>
          <w:tcPr>
            <w:tcW w:w="728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20790,9</w:t>
            </w:r>
          </w:p>
        </w:tc>
        <w:tc>
          <w:tcPr>
            <w:tcW w:w="726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20790,9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6571BA" w:rsidRPr="00256A5B" w:rsidRDefault="006571BA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Организация управления и механизм реализации муниципальной подпрограммы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Миасского городского округа.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28 февраля года, следующего за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подпрограммы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подпрограммы, в отношении которых они являются соисполнителями;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 представляют в установленный срок ответственному исполнителю необходимую информацию для подготовки ответов на запросы Управления экономики, а также отчет о ходе реализации мероприятий муниципальной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подпрограммы в рамках своей компетенции.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Успешная реализация подпрограммы позволит обеспечить повышение качества жизни и качества предоставления и доступности мер социальной поддержки, установленных законодательством Челябинской области гражданам пожилого возраста и другим, социально уязвимым группам населения, а так же достигнуть следующих индикативных показателей,  которые приведены в таблице: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49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9"/>
        <w:gridCol w:w="4903"/>
        <w:gridCol w:w="812"/>
        <w:gridCol w:w="55"/>
        <w:gridCol w:w="789"/>
        <w:gridCol w:w="21"/>
        <w:gridCol w:w="1075"/>
        <w:gridCol w:w="1645"/>
      </w:tblGrid>
      <w:tr w:rsidR="006571BA" w:rsidRPr="00256A5B" w:rsidTr="00523FFE">
        <w:trPr>
          <w:cantSplit/>
          <w:trHeight w:val="20"/>
        </w:trPr>
        <w:tc>
          <w:tcPr>
            <w:tcW w:w="235" w:type="pct"/>
            <w:vMerge w:val="restart"/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п\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512" w:type="pct"/>
            <w:vMerge w:val="restart"/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Целевые индикаторы</w:t>
            </w:r>
          </w:p>
        </w:tc>
        <w:tc>
          <w:tcPr>
            <w:tcW w:w="2253" w:type="pct"/>
            <w:gridSpan w:val="6"/>
            <w:tcBorders>
              <w:right w:val="single" w:sz="4" w:space="0" w:color="auto"/>
            </w:tcBorders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Значения по годам</w:t>
            </w:r>
          </w:p>
        </w:tc>
      </w:tr>
      <w:tr w:rsidR="006571BA" w:rsidRPr="00256A5B" w:rsidTr="00523FFE">
        <w:trPr>
          <w:cantSplit/>
          <w:trHeight w:val="41"/>
        </w:trPr>
        <w:tc>
          <w:tcPr>
            <w:tcW w:w="235" w:type="pct"/>
            <w:vMerge/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512" w:type="pct"/>
            <w:vMerge/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44" w:type="pct"/>
            <w:gridSpan w:val="2"/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 Факт</w:t>
            </w:r>
          </w:p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2019 </w:t>
            </w:r>
          </w:p>
        </w:tc>
        <w:tc>
          <w:tcPr>
            <w:tcW w:w="404" w:type="pct"/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843" w:type="pct"/>
            <w:tcBorders>
              <w:left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</w:tr>
      <w:tr w:rsidR="006571BA" w:rsidRPr="00256A5B" w:rsidTr="00523FFE">
        <w:trPr>
          <w:cantSplit/>
          <w:trHeight w:val="41"/>
        </w:trPr>
        <w:tc>
          <w:tcPr>
            <w:tcW w:w="5000" w:type="pct"/>
            <w:gridSpan w:val="8"/>
            <w:tcBorders>
              <w:right w:val="single" w:sz="4" w:space="0" w:color="auto"/>
            </w:tcBorders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</w:t>
            </w:r>
          </w:p>
        </w:tc>
      </w:tr>
      <w:tr w:rsidR="006571BA" w:rsidRPr="00256A5B" w:rsidTr="00523FFE">
        <w:trPr>
          <w:cantSplit/>
          <w:trHeight w:val="70"/>
        </w:trPr>
        <w:tc>
          <w:tcPr>
            <w:tcW w:w="235" w:type="pct"/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12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Доля граждан, имеющих право на получение и получивших 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получением, %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suppressLineNumbers/>
              <w:shd w:val="clear" w:color="auto" w:fill="FFFFFF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100 </w:t>
            </w:r>
          </w:p>
        </w:tc>
        <w:tc>
          <w:tcPr>
            <w:tcW w:w="443" w:type="pct"/>
            <w:gridSpan w:val="3"/>
            <w:tcBorders>
              <w:left w:val="single" w:sz="4" w:space="0" w:color="auto"/>
            </w:tcBorders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100 </w:t>
            </w:r>
          </w:p>
        </w:tc>
        <w:tc>
          <w:tcPr>
            <w:tcW w:w="551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100 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cantSplit/>
          <w:trHeight w:val="70"/>
        </w:trPr>
        <w:tc>
          <w:tcPr>
            <w:tcW w:w="5000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Задача 2: Совершенствование организации и административных процедур предоставления гражданам пожилого возраста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социальной поддержки</w:t>
            </w:r>
          </w:p>
        </w:tc>
      </w:tr>
      <w:tr w:rsidR="006571BA" w:rsidRPr="00256A5B" w:rsidTr="00523FFE">
        <w:trPr>
          <w:cantSplit/>
          <w:trHeight w:val="982"/>
        </w:trPr>
        <w:tc>
          <w:tcPr>
            <w:tcW w:w="235" w:type="pct"/>
          </w:tcPr>
          <w:p w:rsidR="006571BA" w:rsidRPr="00256A5B" w:rsidRDefault="006571BA" w:rsidP="00523FF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512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Удовлетворенность населения качеством предоставления мер социальной поддержки, оказания социальной помощи,  количество обоснованных жалоб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43" w:type="pct"/>
            <w:gridSpan w:val="3"/>
            <w:tcBorders>
              <w:left w:val="single" w:sz="4" w:space="0" w:color="auto"/>
            </w:tcBorders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51" w:type="pct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6571BA" w:rsidRPr="00256A5B" w:rsidRDefault="006571BA" w:rsidP="006571B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Учитывая, что подпрограмма носит социальную направленность экономических последствий в подпрограмме не предусмотрено.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Внешними рисками реализации подпрограммы являются: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изменение федерального законодательства в части перераспределения полномочий между Правительством Российской Федерацией,  субъектами Российской Федерацией и органами местного самоуправления;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недостаточность финансирования из бюджетных источников;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низкая социальная активность отдельных категорий граждан при достаточной информированности о предоставлении мер социальной поддержки.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D86C63"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IX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Финансово-экономическое обоснование муниципальной подпрограммы</w:t>
      </w: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1"/>
        <w:gridCol w:w="1695"/>
        <w:gridCol w:w="13"/>
        <w:gridCol w:w="1016"/>
        <w:gridCol w:w="13"/>
        <w:gridCol w:w="1264"/>
        <w:gridCol w:w="13"/>
        <w:gridCol w:w="1047"/>
        <w:gridCol w:w="13"/>
        <w:gridCol w:w="1205"/>
        <w:gridCol w:w="13"/>
        <w:gridCol w:w="5674"/>
        <w:gridCol w:w="9"/>
      </w:tblGrid>
      <w:tr w:rsidR="006571BA" w:rsidRPr="00256A5B" w:rsidTr="00523FFE">
        <w:trPr>
          <w:tblHeader/>
        </w:trPr>
        <w:tc>
          <w:tcPr>
            <w:tcW w:w="1193" w:type="pct"/>
            <w:vMerge w:val="restar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543" w:type="pct"/>
            <w:gridSpan w:val="2"/>
            <w:vMerge w:val="restart"/>
          </w:tcPr>
          <w:p w:rsidR="006571BA" w:rsidRPr="00256A5B" w:rsidRDefault="006571BA" w:rsidP="00523FFE">
            <w:pPr>
              <w:spacing w:after="0" w:line="240" w:lineRule="auto"/>
              <w:ind w:left="-68" w:right="-9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1457" w:type="pct"/>
            <w:gridSpan w:val="8"/>
          </w:tcPr>
          <w:p w:rsidR="006571BA" w:rsidRPr="00256A5B" w:rsidRDefault="006571BA" w:rsidP="00523FFE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Объемы бюджетных ассигнований, тыс. руб.</w:t>
            </w:r>
          </w:p>
        </w:tc>
        <w:tc>
          <w:tcPr>
            <w:tcW w:w="1807" w:type="pct"/>
            <w:gridSpan w:val="2"/>
            <w:vMerge w:val="restart"/>
          </w:tcPr>
          <w:p w:rsidR="006571BA" w:rsidRPr="00256A5B" w:rsidRDefault="006571BA" w:rsidP="00523FFE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6571BA" w:rsidRPr="00256A5B" w:rsidTr="00523FFE">
        <w:trPr>
          <w:tblHeader/>
        </w:trPr>
        <w:tc>
          <w:tcPr>
            <w:tcW w:w="1193" w:type="pct"/>
            <w:vMerge/>
          </w:tcPr>
          <w:p w:rsidR="006571BA" w:rsidRPr="00256A5B" w:rsidRDefault="006571BA" w:rsidP="00523F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3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right="45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6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37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87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1807" w:type="pct"/>
            <w:gridSpan w:val="2"/>
            <w:vMerge/>
          </w:tcPr>
          <w:p w:rsidR="006571BA" w:rsidRPr="00256A5B" w:rsidRDefault="006571BA" w:rsidP="00523F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gridAfter w:val="1"/>
          <w:wAfter w:w="3" w:type="pct"/>
          <w:trHeight w:val="1145"/>
        </w:trPr>
        <w:tc>
          <w:tcPr>
            <w:tcW w:w="1193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Оказание единовременной материальной помощи гражданам Миасского городского округа, пострадавшим от пожара, чрезвычайной ситуации муниципального характера.</w:t>
            </w:r>
          </w:p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единовременного социального пособия гражданам, находящимся в трудной жизненной ситуации на территории Миасского городского округа</w:t>
            </w:r>
          </w:p>
        </w:tc>
        <w:tc>
          <w:tcPr>
            <w:tcW w:w="539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2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2380,4</w:t>
            </w:r>
          </w:p>
        </w:tc>
        <w:tc>
          <w:tcPr>
            <w:tcW w:w="40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1193,0</w:t>
            </w:r>
          </w:p>
        </w:tc>
        <w:tc>
          <w:tcPr>
            <w:tcW w:w="33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624,7</w:t>
            </w:r>
          </w:p>
        </w:tc>
        <w:tc>
          <w:tcPr>
            <w:tcW w:w="38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562,7</w:t>
            </w:r>
          </w:p>
        </w:tc>
        <w:tc>
          <w:tcPr>
            <w:tcW w:w="1808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Решение Собрания депутатов Миасского городского округа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</w:t>
            </w:r>
            <w:proofErr w:type="gramStart"/>
            <w:r w:rsidRPr="00256A5B">
              <w:rPr>
                <w:rFonts w:ascii="Times New Roman" w:hAnsi="Times New Roman" w:cs="Times New Roman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и суммы выплаты определены из среднегодовых фактических показателей прошлого периода.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Решение  Собрания депутатов Миасского городского округа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      </w:r>
          </w:p>
        </w:tc>
      </w:tr>
      <w:tr w:rsidR="006571BA" w:rsidRPr="00256A5B" w:rsidTr="00523FFE">
        <w:trPr>
          <w:gridAfter w:val="1"/>
          <w:wAfter w:w="3" w:type="pct"/>
          <w:trHeight w:val="70"/>
        </w:trPr>
        <w:tc>
          <w:tcPr>
            <w:tcW w:w="1193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539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2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5169,5</w:t>
            </w:r>
          </w:p>
        </w:tc>
        <w:tc>
          <w:tcPr>
            <w:tcW w:w="40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1658,3</w:t>
            </w:r>
          </w:p>
        </w:tc>
        <w:tc>
          <w:tcPr>
            <w:tcW w:w="33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1724,6</w:t>
            </w:r>
          </w:p>
        </w:tc>
        <w:tc>
          <w:tcPr>
            <w:tcW w:w="38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1786,6</w:t>
            </w:r>
          </w:p>
        </w:tc>
        <w:tc>
          <w:tcPr>
            <w:tcW w:w="1808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Решение Собрания депутатов Миасского городского округа от 26.05.2017г № 2 «Об утверждении Положения «О звании «Почетный гражданин города Миасса»</w:t>
            </w:r>
            <w:proofErr w:type="gramStart"/>
            <w:r w:rsidRPr="00256A5B">
              <w:rPr>
                <w:rFonts w:ascii="Times New Roman" w:hAnsi="Times New Roman" w:cs="Times New Roman"/>
              </w:rPr>
              <w:t>.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определены из среднегодовых фактических показателей прошлого периода.</w:t>
            </w:r>
          </w:p>
        </w:tc>
      </w:tr>
      <w:tr w:rsidR="006571BA" w:rsidRPr="00256A5B" w:rsidTr="00523FFE">
        <w:trPr>
          <w:gridAfter w:val="1"/>
          <w:wAfter w:w="3" w:type="pct"/>
          <w:trHeight w:val="1170"/>
        </w:trPr>
        <w:tc>
          <w:tcPr>
            <w:tcW w:w="1193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Компенсация расходов за медицинское обслуживание муниципальных служащих, вышедших на пенсию, включая членов их семей</w:t>
            </w:r>
          </w:p>
        </w:tc>
        <w:tc>
          <w:tcPr>
            <w:tcW w:w="539" w:type="pct"/>
            <w:vAlign w:val="center"/>
          </w:tcPr>
          <w:p w:rsidR="006571BA" w:rsidRPr="00256A5B" w:rsidRDefault="006571BA" w:rsidP="00523FFE">
            <w:pPr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2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2430,0</w:t>
            </w:r>
          </w:p>
        </w:tc>
        <w:tc>
          <w:tcPr>
            <w:tcW w:w="40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33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38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1808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pacing w:val="-1"/>
              </w:rPr>
              <w:t>Решение Собрания депутатов Миасского городского округа от 29.10.2010г. №11 «</w:t>
            </w:r>
            <w:r w:rsidRPr="00256A5B">
              <w:rPr>
                <w:rFonts w:ascii="Times New Roman" w:hAnsi="Times New Roman" w:cs="Times New Roman"/>
                <w:spacing w:val="2"/>
              </w:rPr>
              <w:t xml:space="preserve">Об утверждении Порядка предоставления </w:t>
            </w:r>
            <w:r w:rsidRPr="00256A5B">
              <w:rPr>
                <w:rFonts w:ascii="Times New Roman" w:hAnsi="Times New Roman" w:cs="Times New Roman"/>
                <w:spacing w:val="-3"/>
              </w:rPr>
              <w:t xml:space="preserve">гарантий муниципальным служащим </w:t>
            </w:r>
            <w:r w:rsidRPr="00256A5B">
              <w:rPr>
                <w:rFonts w:ascii="Times New Roman" w:hAnsi="Times New Roman" w:cs="Times New Roman"/>
                <w:spacing w:val="-1"/>
              </w:rPr>
              <w:t>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изменениями)</w:t>
            </w:r>
          </w:p>
        </w:tc>
      </w:tr>
      <w:tr w:rsidR="006571BA" w:rsidRPr="00256A5B" w:rsidTr="00523FFE">
        <w:trPr>
          <w:gridAfter w:val="1"/>
          <w:wAfter w:w="3" w:type="pct"/>
        </w:trPr>
        <w:tc>
          <w:tcPr>
            <w:tcW w:w="1193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пенсии за выслугу лет лицам, замещавшим должности муниципальной службы Миасского городского округа</w:t>
            </w:r>
          </w:p>
        </w:tc>
        <w:tc>
          <w:tcPr>
            <w:tcW w:w="539" w:type="pct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2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35637,3</w:t>
            </w:r>
          </w:p>
        </w:tc>
        <w:tc>
          <w:tcPr>
            <w:tcW w:w="40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11879,1</w:t>
            </w:r>
          </w:p>
        </w:tc>
        <w:tc>
          <w:tcPr>
            <w:tcW w:w="33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11879,1</w:t>
            </w:r>
          </w:p>
        </w:tc>
        <w:tc>
          <w:tcPr>
            <w:tcW w:w="38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11879,1</w:t>
            </w:r>
          </w:p>
        </w:tc>
        <w:tc>
          <w:tcPr>
            <w:tcW w:w="1808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Решение Собрания депутатов Миасского городского округа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Количество человек и суммы определены на основании распоряжений Администрации Миасского городского округа</w:t>
            </w:r>
          </w:p>
        </w:tc>
      </w:tr>
      <w:tr w:rsidR="006571BA" w:rsidRPr="00256A5B" w:rsidTr="00523FFE">
        <w:trPr>
          <w:gridAfter w:val="1"/>
          <w:wAfter w:w="3" w:type="pct"/>
          <w:trHeight w:val="410"/>
        </w:trPr>
        <w:tc>
          <w:tcPr>
            <w:tcW w:w="1193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hd w:val="clear" w:color="auto" w:fill="FFFFFF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Организация мероприятий и встреч для Совета Ветеранов, участников локальных боевых действий, </w:t>
            </w:r>
            <w:r w:rsidRPr="00256A5B">
              <w:rPr>
                <w:rFonts w:ascii="Times New Roman" w:hAnsi="Times New Roman" w:cs="Times New Roman"/>
              </w:rPr>
              <w:t>семей военнослужащих, погибших в локальных войнах, ветеранов труда, инвалидов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и прочих категорий граждан, посвященных  праздникам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памятным и социально значимым датам (в том числе выплата единовременной 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539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2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5551,5</w:t>
            </w:r>
          </w:p>
        </w:tc>
        <w:tc>
          <w:tcPr>
            <w:tcW w:w="40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33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38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1808" w:type="pct"/>
            <w:gridSpan w:val="2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Расчеты произведены на основании сметы расходов на мероприятия Совета ветеранов Великой Отечественной войны  и  фактических расходов прошлого периода.</w:t>
            </w:r>
          </w:p>
        </w:tc>
      </w:tr>
      <w:tr w:rsidR="006571BA" w:rsidRPr="00256A5B" w:rsidTr="00523FFE">
        <w:trPr>
          <w:trHeight w:val="70"/>
        </w:trPr>
        <w:tc>
          <w:tcPr>
            <w:tcW w:w="1193" w:type="pct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 </w:t>
            </w:r>
          </w:p>
        </w:tc>
        <w:tc>
          <w:tcPr>
            <w:tcW w:w="543" w:type="pct"/>
            <w:gridSpan w:val="2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2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9900,0</w:t>
            </w:r>
          </w:p>
        </w:tc>
        <w:tc>
          <w:tcPr>
            <w:tcW w:w="40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3300,0</w:t>
            </w:r>
          </w:p>
        </w:tc>
        <w:tc>
          <w:tcPr>
            <w:tcW w:w="33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3300,0</w:t>
            </w:r>
          </w:p>
        </w:tc>
        <w:tc>
          <w:tcPr>
            <w:tcW w:w="38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3300,0</w:t>
            </w:r>
          </w:p>
        </w:tc>
        <w:tc>
          <w:tcPr>
            <w:tcW w:w="1807" w:type="pct"/>
            <w:gridSpan w:val="2"/>
          </w:tcPr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Решением Собрания депутатов Миасского городского округа от 30.03.2012 г. № 4 "Об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населения" (с учетом вносимых изменений).</w:t>
            </w:r>
          </w:p>
          <w:p w:rsidR="006571BA" w:rsidRPr="00256A5B" w:rsidRDefault="006571BA" w:rsidP="00523F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УСЗН от 14.01.2015г. №3 «Об организации работы по социальному обслуживанию граждан в учреждениях, подведомственных УСЗН»</w:t>
            </w:r>
          </w:p>
        </w:tc>
      </w:tr>
      <w:tr w:rsidR="006571BA" w:rsidRPr="00256A5B" w:rsidTr="00523FFE">
        <w:trPr>
          <w:trHeight w:val="70"/>
        </w:trPr>
        <w:tc>
          <w:tcPr>
            <w:tcW w:w="1193" w:type="pct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ИТОГО по подпрограмме,</w:t>
            </w:r>
          </w:p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543" w:type="pct"/>
            <w:gridSpan w:val="2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61068,7</w:t>
            </w:r>
          </w:p>
        </w:tc>
        <w:tc>
          <w:tcPr>
            <w:tcW w:w="40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33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38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1807" w:type="pct"/>
            <w:gridSpan w:val="2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70"/>
        </w:trPr>
        <w:tc>
          <w:tcPr>
            <w:tcW w:w="1193" w:type="pct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543" w:type="pct"/>
            <w:gridSpan w:val="2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61068,7</w:t>
            </w:r>
          </w:p>
        </w:tc>
        <w:tc>
          <w:tcPr>
            <w:tcW w:w="406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20690,9</w:t>
            </w:r>
          </w:p>
        </w:tc>
        <w:tc>
          <w:tcPr>
            <w:tcW w:w="33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387" w:type="pct"/>
            <w:gridSpan w:val="2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A5B">
              <w:rPr>
                <w:rFonts w:ascii="Times New Roman" w:hAnsi="Times New Roman" w:cs="Times New Roman"/>
                <w:color w:val="000000"/>
              </w:rPr>
              <w:t>20188,9</w:t>
            </w:r>
          </w:p>
        </w:tc>
        <w:tc>
          <w:tcPr>
            <w:tcW w:w="1807" w:type="pct"/>
            <w:gridSpan w:val="2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Потребность в средствах на реализацию муниципальной подпрограммы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2"/>
        <w:gridCol w:w="1028"/>
        <w:gridCol w:w="1277"/>
        <w:gridCol w:w="1060"/>
        <w:gridCol w:w="1216"/>
        <w:gridCol w:w="5687"/>
      </w:tblGrid>
      <w:tr w:rsidR="006571BA" w:rsidRPr="00256A5B" w:rsidTr="00523FFE">
        <w:trPr>
          <w:tblHeader/>
        </w:trPr>
        <w:tc>
          <w:tcPr>
            <w:tcW w:w="1775" w:type="pct"/>
            <w:vMerge w:val="restar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6571BA" w:rsidRPr="00256A5B" w:rsidRDefault="006571BA" w:rsidP="00523FFE">
            <w:pPr>
              <w:spacing w:after="0" w:line="240" w:lineRule="auto"/>
              <w:ind w:left="-68" w:right="-9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439" w:type="pct"/>
            <w:gridSpan w:val="4"/>
            <w:vAlign w:val="center"/>
          </w:tcPr>
          <w:p w:rsidR="006571BA" w:rsidRPr="00256A5B" w:rsidRDefault="006571BA" w:rsidP="00523FFE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Потребность в средствах на реализацию мероприятий муниципальной программы, тыс. руб.</w:t>
            </w:r>
          </w:p>
        </w:tc>
        <w:tc>
          <w:tcPr>
            <w:tcW w:w="1786" w:type="pct"/>
            <w:vMerge w:val="restart"/>
            <w:vAlign w:val="center"/>
          </w:tcPr>
          <w:p w:rsidR="006571BA" w:rsidRPr="00256A5B" w:rsidRDefault="006571BA" w:rsidP="00523FFE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6571BA" w:rsidRPr="00256A5B" w:rsidTr="00523FFE">
        <w:trPr>
          <w:tblHeader/>
        </w:trPr>
        <w:tc>
          <w:tcPr>
            <w:tcW w:w="1775" w:type="pct"/>
            <w:vMerge/>
            <w:vAlign w:val="center"/>
          </w:tcPr>
          <w:p w:rsidR="006571BA" w:rsidRPr="00256A5B" w:rsidRDefault="006571BA" w:rsidP="00523FFE">
            <w:pPr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1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33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82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86" w:type="pct"/>
            <w:vMerge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71BA" w:rsidRPr="00256A5B" w:rsidTr="00523FFE">
        <w:trPr>
          <w:trHeight w:val="1145"/>
        </w:trPr>
        <w:tc>
          <w:tcPr>
            <w:tcW w:w="1775" w:type="pct"/>
            <w:vAlign w:val="center"/>
          </w:tcPr>
          <w:p w:rsidR="006571BA" w:rsidRPr="00256A5B" w:rsidRDefault="006571BA" w:rsidP="00523FF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Оказание единовременной материальной помощи гражданам Миасского городского округа, пострадавшим от пожара, чрезвычайной ситуации муниципального характера.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единовременного социального пособия гражданам, находящимся в трудной жизненной ситуации на территории Миасского городского округа</w:t>
            </w:r>
          </w:p>
        </w:tc>
        <w:tc>
          <w:tcPr>
            <w:tcW w:w="32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3900,0</w:t>
            </w:r>
          </w:p>
        </w:tc>
        <w:tc>
          <w:tcPr>
            <w:tcW w:w="40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33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38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78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Решение Собрания депутатов Миасского городского округа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</w:t>
            </w:r>
            <w:proofErr w:type="gramStart"/>
            <w:r w:rsidRPr="00256A5B">
              <w:rPr>
                <w:rFonts w:ascii="Times New Roman" w:hAnsi="Times New Roman" w:cs="Times New Roman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и суммы выплаты определены из среднегодовых фактических показателей прошлого периода.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Решение  Собрания депутатов Миасского городского округа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      </w:r>
          </w:p>
        </w:tc>
      </w:tr>
      <w:tr w:rsidR="006571BA" w:rsidRPr="00256A5B" w:rsidTr="00523FFE">
        <w:trPr>
          <w:trHeight w:val="1762"/>
        </w:trPr>
        <w:tc>
          <w:tcPr>
            <w:tcW w:w="1775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32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4953,9</w:t>
            </w:r>
          </w:p>
        </w:tc>
        <w:tc>
          <w:tcPr>
            <w:tcW w:w="40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1651,3</w:t>
            </w:r>
          </w:p>
        </w:tc>
        <w:tc>
          <w:tcPr>
            <w:tcW w:w="33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1651,3</w:t>
            </w:r>
          </w:p>
        </w:tc>
        <w:tc>
          <w:tcPr>
            <w:tcW w:w="38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1651,3</w:t>
            </w:r>
          </w:p>
        </w:tc>
        <w:tc>
          <w:tcPr>
            <w:tcW w:w="178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Решение Собрания депутатов Миасского городского округа от 26.05.2017г № 2 «Об утверждении Положения «О звании «Почетный гражданин города Миасса»</w:t>
            </w:r>
            <w:proofErr w:type="gramStart"/>
            <w:r w:rsidRPr="00256A5B">
              <w:rPr>
                <w:rFonts w:ascii="Times New Roman" w:hAnsi="Times New Roman" w:cs="Times New Roman"/>
              </w:rPr>
              <w:t>.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определены из среднегодовых фактических показателей прошлого периода.</w:t>
            </w:r>
          </w:p>
        </w:tc>
      </w:tr>
      <w:tr w:rsidR="006571BA" w:rsidRPr="00256A5B" w:rsidTr="00523FFE">
        <w:trPr>
          <w:trHeight w:val="1585"/>
        </w:trPr>
        <w:tc>
          <w:tcPr>
            <w:tcW w:w="1775" w:type="pct"/>
            <w:vAlign w:val="center"/>
          </w:tcPr>
          <w:p w:rsidR="006571BA" w:rsidRPr="00256A5B" w:rsidRDefault="006571BA" w:rsidP="00523FFE">
            <w:pPr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lastRenderedPageBreak/>
              <w:t>Компенсация расходов за медицинское обслуживание муниципальных служащих, вышедших на пенсию, включая членов их семей</w:t>
            </w:r>
          </w:p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2430,0</w:t>
            </w:r>
          </w:p>
        </w:tc>
        <w:tc>
          <w:tcPr>
            <w:tcW w:w="40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33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38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78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pacing w:val="-1"/>
              </w:rPr>
              <w:t>Решение Собрания депутатов Миасского городского округа от 29.10.2010г. №11 «</w:t>
            </w:r>
            <w:r w:rsidRPr="00256A5B">
              <w:rPr>
                <w:rFonts w:ascii="Times New Roman" w:hAnsi="Times New Roman" w:cs="Times New Roman"/>
                <w:spacing w:val="2"/>
              </w:rPr>
              <w:t xml:space="preserve">Об утверждении Порядка предоставления </w:t>
            </w:r>
            <w:r w:rsidRPr="00256A5B">
              <w:rPr>
                <w:rFonts w:ascii="Times New Roman" w:hAnsi="Times New Roman" w:cs="Times New Roman"/>
                <w:spacing w:val="-3"/>
              </w:rPr>
              <w:t xml:space="preserve">гарантий муниципальным служащим </w:t>
            </w:r>
            <w:r w:rsidRPr="00256A5B">
              <w:rPr>
                <w:rFonts w:ascii="Times New Roman" w:hAnsi="Times New Roman" w:cs="Times New Roman"/>
                <w:spacing w:val="-1"/>
              </w:rPr>
              <w:t>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изменениями)</w:t>
            </w:r>
          </w:p>
        </w:tc>
      </w:tr>
      <w:tr w:rsidR="006571BA" w:rsidRPr="00256A5B" w:rsidTr="00523FFE">
        <w:tc>
          <w:tcPr>
            <w:tcW w:w="1775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пенсии за выслугу лет лицам, замещавшим должности муниципальной службы Миасского городского округа</w:t>
            </w:r>
          </w:p>
        </w:tc>
        <w:tc>
          <w:tcPr>
            <w:tcW w:w="32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35637,3</w:t>
            </w:r>
          </w:p>
        </w:tc>
        <w:tc>
          <w:tcPr>
            <w:tcW w:w="40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11879,1</w:t>
            </w:r>
          </w:p>
        </w:tc>
        <w:tc>
          <w:tcPr>
            <w:tcW w:w="33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11879,1</w:t>
            </w:r>
          </w:p>
        </w:tc>
        <w:tc>
          <w:tcPr>
            <w:tcW w:w="38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11879,1</w:t>
            </w:r>
          </w:p>
        </w:tc>
        <w:tc>
          <w:tcPr>
            <w:tcW w:w="178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Решение Собрания депутатов Миасского городского округа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</w:t>
            </w:r>
          </w:p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Количество человек и суммы определены на основании распоряжений Администрации Миасского городского округа</w:t>
            </w:r>
          </w:p>
        </w:tc>
      </w:tr>
      <w:tr w:rsidR="006571BA" w:rsidRPr="00256A5B" w:rsidTr="00523FFE">
        <w:trPr>
          <w:trHeight w:val="410"/>
        </w:trPr>
        <w:tc>
          <w:tcPr>
            <w:tcW w:w="1775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мероприятий и встреч для Совета Ветеранов, участников локальных боевых действий, </w:t>
            </w:r>
            <w:r w:rsidRPr="00256A5B">
              <w:rPr>
                <w:rFonts w:ascii="Times New Roman" w:hAnsi="Times New Roman" w:cs="Times New Roman"/>
              </w:rPr>
              <w:t>семей военнослужащих, погибших в локальных войнах, ветеранов труда, инвалидов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и прочих категорий граждан, посвященных  праздникам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памятным и социально значимым датам (в том числе выплата единовременной 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32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5551,5</w:t>
            </w:r>
          </w:p>
        </w:tc>
        <w:tc>
          <w:tcPr>
            <w:tcW w:w="40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1850,5</w:t>
            </w:r>
          </w:p>
        </w:tc>
        <w:tc>
          <w:tcPr>
            <w:tcW w:w="33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1850,5</w:t>
            </w:r>
          </w:p>
        </w:tc>
        <w:tc>
          <w:tcPr>
            <w:tcW w:w="38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1850,5</w:t>
            </w:r>
          </w:p>
        </w:tc>
        <w:tc>
          <w:tcPr>
            <w:tcW w:w="178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Расчеты произведены на основании сметы расходов на мероприятия Совета ветеранов Великой Отечественной войны  и  фактических расходов прошлого периода.</w:t>
            </w:r>
          </w:p>
        </w:tc>
      </w:tr>
      <w:tr w:rsidR="006571BA" w:rsidRPr="00256A5B" w:rsidTr="00523FFE">
        <w:trPr>
          <w:trHeight w:val="70"/>
        </w:trPr>
        <w:tc>
          <w:tcPr>
            <w:tcW w:w="1775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</w:t>
            </w:r>
            <w:r w:rsidRPr="00256A5B">
              <w:rPr>
                <w:rFonts w:ascii="Times New Roman" w:hAnsi="Times New Roman" w:cs="Times New Roman"/>
              </w:rPr>
              <w:lastRenderedPageBreak/>
              <w:t>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</w:t>
            </w:r>
          </w:p>
        </w:tc>
        <w:tc>
          <w:tcPr>
            <w:tcW w:w="32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9900,0</w:t>
            </w:r>
          </w:p>
        </w:tc>
        <w:tc>
          <w:tcPr>
            <w:tcW w:w="40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3300,0</w:t>
            </w:r>
          </w:p>
        </w:tc>
        <w:tc>
          <w:tcPr>
            <w:tcW w:w="33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3300,0</w:t>
            </w:r>
          </w:p>
        </w:tc>
        <w:tc>
          <w:tcPr>
            <w:tcW w:w="38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3300,0</w:t>
            </w:r>
          </w:p>
        </w:tc>
        <w:tc>
          <w:tcPr>
            <w:tcW w:w="1786" w:type="pct"/>
            <w:vAlign w:val="center"/>
          </w:tcPr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Решением Собрания депутатов Миасского городского округа от 30.03.2012 г. № 4 "Об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предоставления дополнительных мер социальной поддержки населения" (с учетом вносимых изменений).</w:t>
            </w:r>
          </w:p>
          <w:p w:rsidR="006571BA" w:rsidRPr="00256A5B" w:rsidRDefault="006571BA" w:rsidP="00523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УСЗН от 14.01.2015г. №3 «Об организации работы по социальному обслуживанию граждан в учреждениях, подведомственных УСЗН»</w:t>
            </w:r>
          </w:p>
        </w:tc>
      </w:tr>
      <w:tr w:rsidR="006571BA" w:rsidRPr="00256A5B" w:rsidTr="00523FFE">
        <w:trPr>
          <w:trHeight w:val="70"/>
        </w:trPr>
        <w:tc>
          <w:tcPr>
            <w:tcW w:w="1775" w:type="pct"/>
            <w:vAlign w:val="center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ИТОГО по подпрограмме,</w:t>
            </w:r>
          </w:p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62372,7</w:t>
            </w:r>
          </w:p>
        </w:tc>
        <w:tc>
          <w:tcPr>
            <w:tcW w:w="401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20790,9</w:t>
            </w:r>
          </w:p>
        </w:tc>
        <w:tc>
          <w:tcPr>
            <w:tcW w:w="333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20790,9</w:t>
            </w:r>
          </w:p>
        </w:tc>
        <w:tc>
          <w:tcPr>
            <w:tcW w:w="382" w:type="pct"/>
            <w:vAlign w:val="center"/>
          </w:tcPr>
          <w:p w:rsidR="006571BA" w:rsidRPr="00256A5B" w:rsidRDefault="006571BA" w:rsidP="00523F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20790,9</w:t>
            </w:r>
          </w:p>
        </w:tc>
        <w:tc>
          <w:tcPr>
            <w:tcW w:w="1786" w:type="pct"/>
            <w:vAlign w:val="center"/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B42A3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6571BA" w:rsidRPr="00256A5B" w:rsidTr="00523FFE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52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на половину</w:t>
            </w:r>
            <w:proofErr w:type="gramEnd"/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6571BA" w:rsidRPr="00887BD2" w:rsidRDefault="006571BA" w:rsidP="0001738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575B8" w:rsidRPr="00887BD2" w:rsidRDefault="009575B8" w:rsidP="007B48C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C1BEB" w:rsidRPr="00887BD2" w:rsidRDefault="005C1BEB" w:rsidP="007B48C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7B48CB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«Социальная защита населения Миасского городского</w:t>
      </w:r>
    </w:p>
    <w:p w:rsidR="005C1BEB" w:rsidRPr="00887BD2" w:rsidRDefault="005C1BEB" w:rsidP="007B48C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округа»</w:t>
      </w:r>
    </w:p>
    <w:p w:rsidR="005C1BEB" w:rsidRPr="00887BD2" w:rsidRDefault="005C1BEB" w:rsidP="005C1BEB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5C1BEB" w:rsidRPr="00887BD2" w:rsidRDefault="005C1BEB" w:rsidP="005C1B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Муниципальная подпрограмма Миасского городского округа «Доступная среда»</w:t>
      </w:r>
    </w:p>
    <w:p w:rsidR="005C1BEB" w:rsidRPr="00887BD2" w:rsidRDefault="005C1BEB" w:rsidP="005C1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1BEB" w:rsidRPr="00887BD2" w:rsidRDefault="005C1BEB" w:rsidP="005C1BE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/>
      </w:tblPr>
      <w:tblGrid>
        <w:gridCol w:w="2438"/>
        <w:gridCol w:w="2491"/>
        <w:gridCol w:w="1277"/>
        <w:gridCol w:w="1275"/>
        <w:gridCol w:w="1131"/>
        <w:gridCol w:w="1242"/>
      </w:tblGrid>
      <w:tr w:rsidR="0089447C" w:rsidRPr="00887BD2" w:rsidTr="00F126B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Миасского городского округа (Сокращенное наименование – УСЗН)</w:t>
            </w:r>
          </w:p>
        </w:tc>
      </w:tr>
      <w:tr w:rsidR="0089447C" w:rsidRPr="00887BD2" w:rsidTr="002A4CB3">
        <w:trPr>
          <w:trHeight w:val="2521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Миасского городского округа</w:t>
            </w:r>
            <w:r w:rsidR="00914D8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447C" w:rsidRPr="00887BD2" w:rsidRDefault="00EF3905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собственности</w:t>
            </w:r>
            <w:r w:rsidR="0089447C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Миасского городского округа</w:t>
            </w:r>
            <w:r w:rsidR="00914D8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71CD4" w:rsidRPr="00887BD2" w:rsidRDefault="00A71CD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Управление ЖКХ, энергетики и транспорта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МГО</w:t>
            </w:r>
          </w:p>
          <w:p w:rsidR="0089447C" w:rsidRPr="00887BD2" w:rsidRDefault="0089447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«Комплексный центр социального обслуживания населения» Миасского городск</w:t>
            </w:r>
            <w:r w:rsidR="00914D8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 округа Челябинской области»;</w:t>
            </w:r>
          </w:p>
          <w:p w:rsidR="002A4CB3" w:rsidRPr="00887BD2" w:rsidRDefault="00A91840" w:rsidP="0091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Миасского городского округа</w:t>
            </w:r>
            <w:r w:rsidR="002A4CB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447C" w:rsidRPr="00887BD2" w:rsidTr="00F126B4">
        <w:trPr>
          <w:trHeight w:val="1007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подпрограммы </w:t>
            </w:r>
          </w:p>
        </w:tc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Реабилитация и интеграция инвалидов в общество</w:t>
            </w:r>
            <w:r w:rsidR="008B2354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целью повышения их жизненного уровня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447C" w:rsidRPr="00887BD2" w:rsidRDefault="0089447C" w:rsidP="008B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2354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320721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беспрепятственного доступа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(далее именуется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именуются — МГН) в Миасском городском округе.</w:t>
            </w:r>
          </w:p>
        </w:tc>
      </w:tr>
      <w:tr w:rsidR="0089447C" w:rsidRPr="00887BD2" w:rsidTr="00F126B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7D" w:rsidRPr="00887BD2" w:rsidRDefault="0013407D" w:rsidP="008B23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Организация мероприятий</w:t>
            </w:r>
            <w:r w:rsidR="00E43D9D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3D9D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реабилитаци</w:t>
            </w:r>
            <w:r w:rsidR="00E43D9D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интеграци</w:t>
            </w:r>
            <w:r w:rsidR="00E43D9D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инвалидов в общество с целью повышения их жизненного уровня</w:t>
            </w:r>
          </w:p>
          <w:p w:rsidR="0089447C" w:rsidRPr="00887BD2" w:rsidRDefault="0013407D" w:rsidP="001340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447C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Повышение уровня доступности приоритетных объектов и услуг в приоритетных сферах жизнедеятельности инвалидов и других МГН в Миасском городском округе (обеспечение беспрепятственного доступа инвалидов к объектам социальной инфраструктуры и информации).</w:t>
            </w:r>
          </w:p>
        </w:tc>
      </w:tr>
      <w:tr w:rsidR="0089447C" w:rsidRPr="00887BD2" w:rsidTr="00F126B4">
        <w:trPr>
          <w:trHeight w:val="37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9D" w:rsidRPr="00887BD2" w:rsidRDefault="0089447C" w:rsidP="00D1443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1.Доля </w:t>
            </w:r>
            <w:r w:rsidR="00E43D9D"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мероприятий, </w:t>
            </w:r>
            <w:r w:rsidR="00E43D9D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="00E43D9D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E43D9D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запланированных.</w:t>
            </w:r>
            <w:r w:rsidR="00E43D9D"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47C" w:rsidRPr="00887BD2" w:rsidRDefault="00E43D9D" w:rsidP="00343E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</w:t>
            </w:r>
            <w:r w:rsidR="0089447C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 Исполнение бюджета</w:t>
            </w:r>
            <w:r w:rsidR="000F3994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9447C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Миасского городского округа</w:t>
            </w:r>
            <w:r w:rsidR="000F3994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итогам года</w:t>
            </w:r>
            <w:r w:rsidR="0089447C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направленного</w:t>
            </w:r>
            <w:r w:rsidR="00343EC3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13407D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</w:t>
            </w:r>
            <w:r w:rsidR="0013407D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организацию мероприятий по реабилитацию и интеграцию инвалидов в общество, а так же</w:t>
            </w:r>
            <w:r w:rsidR="0013407D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9447C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на </w:t>
            </w:r>
            <w:r w:rsidR="008C285E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="008C285E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9447C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рамках настоящей муниципальной подпрограммы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F46464" w:rsidRPr="00887BD2" w:rsidRDefault="00F46464" w:rsidP="00343E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3. </w:t>
            </w:r>
            <w:r w:rsidR="00C30E46" w:rsidRPr="00887BD2">
              <w:rPr>
                <w:rFonts w:ascii="Times New Roman" w:hAnsi="Times New Roman" w:cs="Times New Roman"/>
                <w:sz w:val="24"/>
                <w:szCs w:val="24"/>
              </w:rPr>
              <w:t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 %</w:t>
            </w:r>
          </w:p>
        </w:tc>
      </w:tr>
      <w:tr w:rsidR="0089447C" w:rsidRPr="00887BD2" w:rsidTr="00F126B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подпрограммы 20</w:t>
            </w:r>
            <w:r w:rsidR="00621AA4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21AA4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годы, в </w:t>
            </w:r>
            <w:r w:rsidR="00F5321B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этапа:</w:t>
            </w:r>
          </w:p>
          <w:p w:rsidR="0089447C" w:rsidRPr="00887BD2" w:rsidRDefault="0089447C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Этап 1- </w:t>
            </w:r>
            <w:r w:rsidR="00F5321B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89447C" w:rsidRPr="00887BD2" w:rsidRDefault="0089447C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2 –20</w:t>
            </w:r>
            <w:r w:rsidR="00F5321B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89447C" w:rsidRPr="00887BD2" w:rsidRDefault="0089447C" w:rsidP="00F53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3– 20</w:t>
            </w:r>
            <w:r w:rsidR="00F5321B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8643D5" w:rsidRPr="00887BD2" w:rsidTr="00F126B4">
        <w:trPr>
          <w:trHeight w:val="983"/>
        </w:trPr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3D5" w:rsidRPr="00887BD2" w:rsidRDefault="008643D5" w:rsidP="00FC3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средствах на реализацию мероприятий </w:t>
            </w:r>
            <w:r w:rsidR="00FC3E8B" w:rsidRPr="00887BD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программы (тыс. руб.)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5" w:rsidRPr="00887BD2" w:rsidRDefault="008643D5" w:rsidP="0086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5" w:rsidRPr="00887BD2" w:rsidRDefault="008643D5" w:rsidP="0086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5" w:rsidRPr="00887BD2" w:rsidRDefault="008643D5" w:rsidP="0086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5" w:rsidRPr="00887BD2" w:rsidRDefault="008643D5" w:rsidP="0086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093C73" w:rsidRPr="00887BD2" w:rsidTr="00F126B4">
        <w:trPr>
          <w:trHeight w:val="982"/>
        </w:trPr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73" w:rsidRPr="00887BD2" w:rsidRDefault="00093C73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73" w:rsidRPr="00887BD2" w:rsidRDefault="00093C73" w:rsidP="00C04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4518,8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73" w:rsidRPr="00887BD2" w:rsidRDefault="00093C73" w:rsidP="00F11B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11BD5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73" w:rsidRPr="00887BD2" w:rsidRDefault="00F11BD5" w:rsidP="00C04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3C73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73" w:rsidRPr="00887BD2" w:rsidRDefault="00093C73" w:rsidP="00C04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</w:tr>
      <w:tr w:rsidR="00F5321B" w:rsidRPr="00887BD2" w:rsidTr="00F126B4">
        <w:trPr>
          <w:trHeight w:val="622"/>
        </w:trPr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21B" w:rsidRPr="00887BD2" w:rsidRDefault="00F532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  <w:p w:rsidR="00F5321B" w:rsidRPr="00887BD2" w:rsidRDefault="00F532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1B" w:rsidRPr="00887BD2" w:rsidRDefault="00F5321B" w:rsidP="00D14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F5321B" w:rsidRPr="00887BD2" w:rsidRDefault="00F5321B" w:rsidP="00D14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1B" w:rsidRPr="00887BD2" w:rsidRDefault="00F5321B" w:rsidP="00D14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1B" w:rsidRPr="00887BD2" w:rsidRDefault="00F5321B" w:rsidP="00D14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1B" w:rsidRPr="00887BD2" w:rsidRDefault="00F5321B" w:rsidP="00D14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1B" w:rsidRPr="00887BD2" w:rsidRDefault="00F5321B" w:rsidP="00F532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1780C" w:rsidRPr="00887BD2" w:rsidTr="00F126B4">
        <w:trPr>
          <w:trHeight w:val="267"/>
        </w:trPr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80C" w:rsidRPr="00887BD2" w:rsidRDefault="00A178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0C" w:rsidRPr="00887BD2" w:rsidRDefault="00A1780C" w:rsidP="00D144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A1780C" w:rsidRPr="00887BD2" w:rsidTr="00F126B4">
        <w:trPr>
          <w:trHeight w:val="267"/>
        </w:trPr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80C" w:rsidRPr="00887BD2" w:rsidRDefault="00A178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0C" w:rsidRPr="00887BD2" w:rsidRDefault="00A1780C" w:rsidP="00D144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780C" w:rsidRPr="00887BD2" w:rsidTr="00F126B4">
        <w:trPr>
          <w:trHeight w:val="267"/>
        </w:trPr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80C" w:rsidRPr="00887BD2" w:rsidRDefault="00A178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0C" w:rsidRPr="00887BD2" w:rsidRDefault="00A1780C" w:rsidP="00D144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3446,0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80C" w:rsidRPr="00887BD2" w:rsidRDefault="00A178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172,0</w:t>
            </w:r>
          </w:p>
        </w:tc>
      </w:tr>
      <w:tr w:rsidR="0089447C" w:rsidRPr="00887BD2" w:rsidTr="00F126B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C" w:rsidRPr="00887BD2" w:rsidRDefault="0089447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9D" w:rsidRPr="00887BD2" w:rsidRDefault="00E43D9D" w:rsidP="00E43D9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1.Доля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</w:t>
            </w:r>
            <w:r w:rsidR="00827294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47C" w:rsidRPr="00887BD2" w:rsidRDefault="00E43D9D" w:rsidP="00343E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2. Исполнение бюджета Миасского городского округа</w:t>
            </w:r>
            <w:r w:rsidR="00343EC3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итогам года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</w:t>
            </w:r>
            <w:r w:rsidR="00827294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менее 95%</w:t>
            </w:r>
            <w:r w:rsidR="00827294"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C30E46" w:rsidRPr="00887BD2" w:rsidRDefault="00C30E46" w:rsidP="00343E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3.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Содержание проблемы и обоснование необходимости ее решения 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В современных социально-экономических условиях одной из важнейших задач является поддержка и социальная защита инвалидов.</w:t>
      </w:r>
    </w:p>
    <w:p w:rsidR="005C1BEB" w:rsidRPr="00887BD2" w:rsidRDefault="005C1BEB" w:rsidP="005C1BE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В 2012 году Российской Федерацией в соответствии с </w:t>
      </w:r>
      <w:r w:rsidRPr="00887BD2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от 3 мая 2012 года № 46-ФЗ «О ратификации Конвенции о правах инвалидов» ратифицирована </w:t>
      </w:r>
      <w:r w:rsidRPr="00887BD2">
        <w:rPr>
          <w:rFonts w:ascii="Times New Roman" w:hAnsi="Times New Roman" w:cs="Times New Roman"/>
          <w:sz w:val="24"/>
          <w:szCs w:val="24"/>
        </w:rPr>
        <w:t>Конвенция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о правах инвалидов (далее именуется — Конвенция о правах инвалидов), утвердившая принципы, на которых должна строиться политика государства в отношении инвалидов.</w:t>
      </w:r>
    </w:p>
    <w:p w:rsidR="005C1BEB" w:rsidRPr="00887BD2" w:rsidRDefault="005C1BEB" w:rsidP="005C1BE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887BD2">
        <w:rPr>
          <w:rFonts w:ascii="Times New Roman" w:hAnsi="Times New Roman" w:cs="Times New Roman"/>
          <w:sz w:val="24"/>
          <w:szCs w:val="24"/>
        </w:rPr>
        <w:t>Конвенции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о правах инвалидов государства-участники должны принимать надлежащие меры для обеспечения инвалидам наравне с другими гражданами беспрепятственного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населению. </w:t>
      </w:r>
    </w:p>
    <w:p w:rsidR="005C1BEB" w:rsidRPr="00887BD2" w:rsidRDefault="006E1EE9" w:rsidP="005C1BE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Необходимость разработки подп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рограммы определена наличием неблагоприятных условий и факторов в сфере создания в </w:t>
      </w:r>
      <w:proofErr w:type="spellStart"/>
      <w:r w:rsidR="005C1BEB"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="005C1BEB" w:rsidRPr="00887BD2">
        <w:rPr>
          <w:rFonts w:ascii="Times New Roman" w:hAnsi="Times New Roman" w:cs="Times New Roman"/>
          <w:sz w:val="24"/>
          <w:szCs w:val="24"/>
        </w:rPr>
        <w:t xml:space="preserve"> городском округе, </w:t>
      </w:r>
      <w:proofErr w:type="spellStart"/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среды жизнедеятельности для инвалидов.</w:t>
      </w:r>
    </w:p>
    <w:p w:rsidR="005C1BEB" w:rsidRPr="00887BD2" w:rsidRDefault="005C1BEB" w:rsidP="005C1BEB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Актуальность данной проблемы определяется большим количеством граждан с инвалидностью, приводящей к ограничению жизнедеятельности и вызывающей необходимость развития системы социальной защиты инвалидов. Инвалиды, в том числе дети-инвалиды, являются одной из самых незащищенных категорий населения </w:t>
      </w:r>
      <w:r w:rsidRPr="00887BD2">
        <w:rPr>
          <w:rFonts w:ascii="Times New Roman" w:hAnsi="Times New Roman" w:cs="Times New Roman"/>
          <w:sz w:val="24"/>
          <w:szCs w:val="24"/>
        </w:rPr>
        <w:t>Миасском городском округе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, которым требуется дополнительная поддержка со стороны государства.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Актуальность проблемы определяется тем, что в последние годы отмечается устойчивая тенденция к увеличению в Миасском городском округе лиц с ограниченными возможностями.</w:t>
      </w:r>
    </w:p>
    <w:p w:rsidR="005C1BEB" w:rsidRPr="00887BD2" w:rsidRDefault="007D73B8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По состоянию на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01.01.201</w:t>
      </w:r>
      <w:r w:rsidR="00AF2AB2" w:rsidRPr="00887BD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в Миасском городском округе числилось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AB2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9733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инвалидов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их которых </w:t>
      </w:r>
      <w:r w:rsidR="00AF2AB2" w:rsidRPr="00887BD2">
        <w:rPr>
          <w:rFonts w:ascii="Times New Roman" w:hAnsi="Times New Roman" w:cs="Times New Roman"/>
          <w:sz w:val="24"/>
          <w:szCs w:val="24"/>
          <w:lang w:eastAsia="ru-RU"/>
        </w:rPr>
        <w:t>464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– дети-инвалиды, </w:t>
      </w:r>
      <w:r w:rsidR="00576843" w:rsidRPr="00887BD2">
        <w:rPr>
          <w:rFonts w:ascii="Times New Roman" w:hAnsi="Times New Roman" w:cs="Times New Roman"/>
          <w:sz w:val="24"/>
          <w:szCs w:val="24"/>
          <w:lang w:eastAsia="ru-RU"/>
        </w:rPr>
        <w:t>на 01.01.2018 год</w:t>
      </w:r>
      <w:r w:rsidR="00F1586C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– 9756 человек, из которых 469 дети - </w:t>
      </w:r>
      <w:r w:rsidR="00032619" w:rsidRPr="00887BD2">
        <w:rPr>
          <w:rFonts w:ascii="Times New Roman" w:hAnsi="Times New Roman" w:cs="Times New Roman"/>
          <w:sz w:val="24"/>
          <w:szCs w:val="24"/>
          <w:lang w:eastAsia="ru-RU"/>
        </w:rPr>
        <w:t>инвалиды,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на 01.01.2019 год – 9770 человек, из которых 470 дети -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инвалиды</w:t>
      </w:r>
      <w:proofErr w:type="gramEnd"/>
      <w:r w:rsidR="00032619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что 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6,4 % от общей численности населения Миасского городского округа. 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На территории Миасского городского округа последовательно проводится работа по социальной поддержке инвалидов, направленная на улучшение их социального положения, повышение доходов и качества жизни, создание для них условий для реабилитации и интеграции в современное общество, а именно, действует Порядок выплаты единовременного социального пособия малоимущим семьям, малоимущим одиноко проживающим гражданам, а также гражданам, находящимся в трудной жизненной ситуации, за счет средств бюджета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Миасского городского округа,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Собрания депутатов Миасского городского округа от 21.03.2008 года № 1. В 201</w:t>
      </w:r>
      <w:r w:rsidR="00724FA3" w:rsidRPr="00887BD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году единовременное социальное пособие из средств бюджета Миасского городского округа получили </w:t>
      </w:r>
      <w:r w:rsidR="00724FA3" w:rsidRPr="00887BD2">
        <w:rPr>
          <w:rFonts w:ascii="Times New Roman" w:hAnsi="Times New Roman" w:cs="Times New Roman"/>
          <w:sz w:val="24"/>
          <w:szCs w:val="24"/>
          <w:lang w:eastAsia="ru-RU"/>
        </w:rPr>
        <w:t>206человек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93CC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в 201</w:t>
      </w:r>
      <w:r w:rsidR="00724FA3" w:rsidRPr="00887BD2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93CC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году -</w:t>
      </w:r>
      <w:r w:rsidR="002E6CFD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4FA3" w:rsidRPr="00887BD2">
        <w:rPr>
          <w:rFonts w:ascii="Times New Roman" w:hAnsi="Times New Roman" w:cs="Times New Roman"/>
          <w:sz w:val="24"/>
          <w:szCs w:val="24"/>
          <w:lang w:eastAsia="ru-RU"/>
        </w:rPr>
        <w:t>173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В последние годы большую роль в решении проблем инвалидности, защиты прав и законных интересов инвалидов играют общественные объединения инвалидов. Решая свои уставные задачи, общественные организации инвалидов выполняют, от части, государственную функцию по социальной реабилитации и интеграции людей с ограниченными возможностями, приобщению их к труду, культуре и спорту, формированию активной жизненной позиции. Возмещение текущих расходов организаций инвалидов и совместное проведение мероприятий совместно с данными организациями в рамках Программы позволит предоставлять инвалидам дополнительные меры социальной поддержки и увеличить количество инвалидов и детей-инвалидов, привлеченных к реабилитации.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Более шести тысячи инвалидов за </w:t>
      </w:r>
      <w:r w:rsidR="00DA33AB" w:rsidRPr="00887BD2">
        <w:rPr>
          <w:rFonts w:ascii="Times New Roman" w:hAnsi="Times New Roman" w:cs="Times New Roman"/>
          <w:sz w:val="24"/>
          <w:szCs w:val="24"/>
          <w:lang w:eastAsia="ru-RU"/>
        </w:rPr>
        <w:t>2018, 2019 года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прошли социальную, бытовую, психологическую реабилитацию. Но, несмотря на положительные результаты работы в сфере социальной поддержки инвалидов, требуется решение и других задач.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В настоящее время сохраняется необходимость продолжить паспортизацию зданий, в выполнении разработанных мероприятий для обследованных зданий, а также выполнения прочих задач с целью преодоления социальной разобщенности и «</w:t>
      </w:r>
      <w:proofErr w:type="spell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отношенческих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>» барьеров в обществе.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подпрограмма разработана в соответствии со следующими нормативно правовыми актами: 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6 октября 2003 года N 131-ФЗ «Об общих принципах организации местного самоупр</w:t>
      </w:r>
      <w:r w:rsidR="00032619" w:rsidRPr="00887BD2">
        <w:rPr>
          <w:rFonts w:ascii="Times New Roman" w:hAnsi="Times New Roman" w:cs="Times New Roman"/>
          <w:sz w:val="24"/>
          <w:szCs w:val="24"/>
          <w:lang w:eastAsia="ru-RU"/>
        </w:rPr>
        <w:t>авления в Российской Федерации»;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- Федеральным  законом от 24 ноября 1995года № 181-ФЗ «О социальной защите инвалидов в Российской Федерации»</w:t>
      </w:r>
      <w:r w:rsidR="00032619" w:rsidRPr="00887BD2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Решением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предоставления дополнительных мер социальной поддержки населения» (с учетом вносимых изменений).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Основные цели и задачи муниципальной подпрограммы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5218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Цел</w:t>
      </w:r>
      <w:r w:rsidR="00E85218" w:rsidRPr="00887BD2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подпрограммы явля</w:t>
      </w:r>
      <w:r w:rsidR="00E85218" w:rsidRPr="00887BD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тся: </w:t>
      </w:r>
    </w:p>
    <w:p w:rsidR="00345304" w:rsidRPr="00887BD2" w:rsidRDefault="00345304" w:rsidP="00345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 Реабилитация и интеграция инвалидов в общество с целью повышения их жизненного уровня.</w:t>
      </w:r>
    </w:p>
    <w:p w:rsidR="00345304" w:rsidRPr="00887BD2" w:rsidRDefault="00345304" w:rsidP="00345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27294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 беспрепятственного доступа (далее именуется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именуются — МГН) в Миасском городском округе</w:t>
      </w:r>
      <w:r w:rsidR="00827294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1BEB" w:rsidRPr="00887BD2" w:rsidRDefault="005C1BEB" w:rsidP="00345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подпрограммы являются:</w:t>
      </w:r>
    </w:p>
    <w:p w:rsidR="00345304" w:rsidRPr="00887BD2" w:rsidRDefault="00345304" w:rsidP="0034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 Организация мероприятий, связанных с  реабилитацией и интеграцией инвалидов в общество с целью повышения их жизненного уровня</w:t>
      </w:r>
    </w:p>
    <w:p w:rsidR="00671237" w:rsidRPr="00887BD2" w:rsidRDefault="00345304" w:rsidP="0034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2. Повышение уровня доступности приоритетных объектов и услуг в приоритетных сферах жизнедеятельности инвалидов и других МГН в Миасском городском округе (обеспечение беспрепятственного доступа инвалидов к объектам социальной инфраструктуры и информации).</w:t>
      </w:r>
    </w:p>
    <w:p w:rsidR="005C1BEB" w:rsidRPr="00887BD2" w:rsidRDefault="005C1BEB" w:rsidP="0034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Для решения задач будут подготовлены тематические справочники, учебно-методические пособия, рекомендации для специалистов в целях широкого оповещения о проблемах инвалидности и создания доступной среды</w:t>
      </w:r>
      <w:bookmarkStart w:id="2" w:name="sub_1305"/>
      <w:bookmarkEnd w:id="2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проведены физкультурно-оздоровительные и спортивные мероприятия, организованы культурно-массовые мероприятия с участием инвалидов.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Сроки и этапы реализации муниципальной подпрограммы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В целях решения поставленных задач предполагается выполнение подпрограммы за период 20</w:t>
      </w:r>
      <w:r w:rsidR="00D32C2F" w:rsidRPr="00887BD2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D32C2F" w:rsidRPr="00887BD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годы, в </w:t>
      </w:r>
      <w:r w:rsidR="007D73B8" w:rsidRPr="00887BD2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этап</w:t>
      </w:r>
      <w:r w:rsidR="007D73B8" w:rsidRPr="00887BD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Этап 1- </w:t>
      </w:r>
      <w:r w:rsidR="007D73B8" w:rsidRPr="00887BD2"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год.</w:t>
      </w:r>
    </w:p>
    <w:p w:rsidR="005C1BEB" w:rsidRPr="00887BD2" w:rsidRDefault="005C1BEB" w:rsidP="005C1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Этап 2 –20</w:t>
      </w:r>
      <w:r w:rsidR="007D73B8" w:rsidRPr="00887BD2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5C1BEB" w:rsidRPr="00887BD2" w:rsidRDefault="005C1BEB" w:rsidP="005C1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Этап 3– 20</w:t>
      </w:r>
      <w:r w:rsidR="007D73B8" w:rsidRPr="00887BD2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5C1BEB" w:rsidRPr="00887BD2" w:rsidSect="00E85218">
          <w:headerReference w:type="default" r:id="rId12"/>
          <w:footerReference w:type="default" r:id="rId13"/>
          <w:pgSz w:w="11906" w:h="16838" w:code="9"/>
          <w:pgMar w:top="232" w:right="567" w:bottom="709" w:left="1701" w:header="709" w:footer="709" w:gutter="0"/>
          <w:cols w:space="708"/>
          <w:docGrid w:linePitch="360"/>
        </w:sectPr>
      </w:pPr>
    </w:p>
    <w:p w:rsidR="005C1BEB" w:rsidRPr="00887BD2" w:rsidRDefault="005C1BEB" w:rsidP="005C1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Система мероприятий муниципальной подпрограммы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010"/>
        <w:gridCol w:w="1528"/>
        <w:gridCol w:w="1142"/>
        <w:gridCol w:w="1089"/>
        <w:gridCol w:w="1255"/>
        <w:gridCol w:w="15"/>
        <w:gridCol w:w="955"/>
        <w:gridCol w:w="92"/>
        <w:gridCol w:w="1089"/>
        <w:gridCol w:w="2243"/>
        <w:gridCol w:w="1418"/>
      </w:tblGrid>
      <w:tr w:rsidR="00D3711B" w:rsidRPr="00887BD2" w:rsidTr="00A1780C">
        <w:trPr>
          <w:trHeight w:val="146"/>
          <w:tblHeader/>
        </w:trPr>
        <w:tc>
          <w:tcPr>
            <w:tcW w:w="1351" w:type="pct"/>
            <w:vMerge w:val="restart"/>
          </w:tcPr>
          <w:p w:rsidR="0029620C" w:rsidRPr="00887BD2" w:rsidRDefault="002962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515" w:type="pct"/>
            <w:vMerge w:val="restart"/>
          </w:tcPr>
          <w:p w:rsidR="0029620C" w:rsidRPr="00887BD2" w:rsidRDefault="002962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385" w:type="pct"/>
            <w:vMerge w:val="restart"/>
          </w:tcPr>
          <w:p w:rsidR="0029620C" w:rsidRPr="00887BD2" w:rsidRDefault="002962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367" w:type="pct"/>
          </w:tcPr>
          <w:p w:rsidR="0029620C" w:rsidRPr="00887BD2" w:rsidRDefault="002962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48" w:type="pct"/>
            <w:gridSpan w:val="5"/>
          </w:tcPr>
          <w:p w:rsidR="0029620C" w:rsidRPr="00887BD2" w:rsidRDefault="0029620C" w:rsidP="00F1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Объемы </w:t>
            </w:r>
            <w:r w:rsidR="00F126B4" w:rsidRPr="00887BD2">
              <w:rPr>
                <w:rFonts w:ascii="Times New Roman" w:hAnsi="Times New Roman" w:cs="Times New Roman"/>
                <w:lang w:eastAsia="ru-RU"/>
              </w:rPr>
              <w:t>бюджетных ассигнований</w:t>
            </w:r>
            <w:r w:rsidRPr="00887BD2">
              <w:rPr>
                <w:rFonts w:ascii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756" w:type="pct"/>
          </w:tcPr>
          <w:p w:rsidR="0029620C" w:rsidRPr="00887BD2" w:rsidRDefault="002962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478" w:type="pct"/>
          </w:tcPr>
          <w:p w:rsidR="0029620C" w:rsidRPr="00887BD2" w:rsidRDefault="0029620C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D3711B" w:rsidRPr="00887BD2" w:rsidTr="00A1780C">
        <w:trPr>
          <w:trHeight w:val="146"/>
          <w:tblHeader/>
        </w:trPr>
        <w:tc>
          <w:tcPr>
            <w:tcW w:w="1351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7" w:type="pct"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23" w:type="pct"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27" w:type="pct"/>
            <w:gridSpan w:val="2"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98" w:type="pct"/>
            <w:gridSpan w:val="2"/>
          </w:tcPr>
          <w:p w:rsidR="00D3711B" w:rsidRPr="00887BD2" w:rsidRDefault="00D3711B" w:rsidP="000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756" w:type="pct"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EE9" w:rsidRPr="00887BD2" w:rsidTr="00A1780C">
        <w:trPr>
          <w:trHeight w:val="117"/>
        </w:trPr>
        <w:tc>
          <w:tcPr>
            <w:tcW w:w="5000" w:type="pct"/>
            <w:gridSpan w:val="11"/>
          </w:tcPr>
          <w:p w:rsidR="0029620C" w:rsidRPr="00887BD2" w:rsidRDefault="00C975B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Задача 1:</w:t>
            </w:r>
            <w:r w:rsidR="0029620C" w:rsidRPr="00887BD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EC055A" w:rsidRPr="00887BD2">
              <w:rPr>
                <w:rFonts w:ascii="Times New Roman" w:hAnsi="Times New Roman" w:cs="Times New Roman"/>
                <w:lang w:eastAsia="ru-RU"/>
              </w:rPr>
              <w:t>Организация мероприятий, связанных с  реабилитацией и интеграцией инвалидов в общество с целью повышения их жизненного уровня</w:t>
            </w:r>
          </w:p>
        </w:tc>
      </w:tr>
      <w:tr w:rsidR="00D3711B" w:rsidRPr="00887BD2" w:rsidTr="00A1780C">
        <w:trPr>
          <w:trHeight w:val="146"/>
        </w:trPr>
        <w:tc>
          <w:tcPr>
            <w:tcW w:w="1351" w:type="pct"/>
          </w:tcPr>
          <w:p w:rsidR="00D3711B" w:rsidRPr="00887BD2" w:rsidRDefault="00D3711B" w:rsidP="00D3711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Организация и осуществление мониторинга демографического состава и социально-экономического положения инвалидов и маломобильных групп населения:</w:t>
            </w:r>
          </w:p>
        </w:tc>
        <w:tc>
          <w:tcPr>
            <w:tcW w:w="51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8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2020-2022 гг.</w:t>
            </w:r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23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327" w:type="pct"/>
            <w:gridSpan w:val="2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398" w:type="pct"/>
            <w:gridSpan w:val="2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 w:val="restart"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</w:rPr>
              <w:t xml:space="preserve">Доля выполненных мероприятий, 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lang w:eastAsia="ru-RU"/>
              </w:rPr>
              <w:t xml:space="preserve"> запланированных – не менее 95%</w:t>
            </w:r>
          </w:p>
        </w:tc>
        <w:tc>
          <w:tcPr>
            <w:tcW w:w="478" w:type="pct"/>
            <w:vMerge w:val="restart"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Федеральным  законом от 24 ноября 1995года № 181-ФЗ «О социальной защите инвалидов в Российской Федерации»</w:t>
            </w:r>
          </w:p>
        </w:tc>
      </w:tr>
      <w:tr w:rsidR="00D3711B" w:rsidRPr="00887BD2" w:rsidTr="00A1780C">
        <w:trPr>
          <w:trHeight w:val="146"/>
        </w:trPr>
        <w:tc>
          <w:tcPr>
            <w:tcW w:w="1351" w:type="pct"/>
          </w:tcPr>
          <w:p w:rsidR="00D3711B" w:rsidRPr="00887BD2" w:rsidRDefault="00D3711B" w:rsidP="00D3711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Проведение анкетирования инвалидов с целью определения требований, предъявляемых различными группами инвалидов к пространственной среде</w:t>
            </w:r>
          </w:p>
        </w:tc>
        <w:tc>
          <w:tcPr>
            <w:tcW w:w="515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8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23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  <w:gridSpan w:val="2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398" w:type="pct"/>
            <w:gridSpan w:val="2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3711B" w:rsidRPr="00887BD2" w:rsidTr="00A1780C">
        <w:trPr>
          <w:trHeight w:val="146"/>
        </w:trPr>
        <w:tc>
          <w:tcPr>
            <w:tcW w:w="1351" w:type="pct"/>
          </w:tcPr>
          <w:p w:rsidR="00D3711B" w:rsidRPr="00887BD2" w:rsidRDefault="00D3711B" w:rsidP="00D3711B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Комплексное изучение условий проживания и форм жизнедеятельности инвалидов в условиях современной урбанизированной среды в городе Миассе</w:t>
            </w:r>
          </w:p>
        </w:tc>
        <w:tc>
          <w:tcPr>
            <w:tcW w:w="515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8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23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398" w:type="pct"/>
            <w:gridSpan w:val="2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3711B" w:rsidRPr="00887BD2" w:rsidTr="00A1780C">
        <w:trPr>
          <w:trHeight w:val="146"/>
        </w:trPr>
        <w:tc>
          <w:tcPr>
            <w:tcW w:w="1351" w:type="pct"/>
          </w:tcPr>
          <w:p w:rsidR="00D3711B" w:rsidRPr="00887BD2" w:rsidRDefault="00D3711B" w:rsidP="00D3711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Ведение базы данных об инвалидах, проживающих на территории Миасского городского округа</w:t>
            </w:r>
          </w:p>
        </w:tc>
        <w:tc>
          <w:tcPr>
            <w:tcW w:w="515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8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23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398" w:type="pct"/>
            <w:gridSpan w:val="2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3711B" w:rsidRPr="00887BD2" w:rsidTr="00A1780C">
        <w:trPr>
          <w:trHeight w:val="1270"/>
        </w:trPr>
        <w:tc>
          <w:tcPr>
            <w:tcW w:w="1351" w:type="pct"/>
          </w:tcPr>
          <w:p w:rsidR="00D3711B" w:rsidRPr="00887BD2" w:rsidRDefault="00D3711B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Организация взаимодействия Администрации Миасского городского округа с общественными организациями  инвалидов</w:t>
            </w:r>
          </w:p>
        </w:tc>
        <w:tc>
          <w:tcPr>
            <w:tcW w:w="515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УСЗН, </w:t>
            </w: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Общественные организации </w:t>
            </w:r>
          </w:p>
        </w:tc>
        <w:tc>
          <w:tcPr>
            <w:tcW w:w="38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23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D3711B" w:rsidRPr="00887BD2" w:rsidRDefault="00D3711B" w:rsidP="00D3711B">
            <w:pPr>
              <w:jc w:val="center"/>
            </w:pPr>
          </w:p>
        </w:tc>
        <w:tc>
          <w:tcPr>
            <w:tcW w:w="358" w:type="pct"/>
            <w:gridSpan w:val="3"/>
            <w:vAlign w:val="center"/>
          </w:tcPr>
          <w:p w:rsidR="00D3711B" w:rsidRPr="00887BD2" w:rsidRDefault="00D3711B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D3711B" w:rsidRPr="00887BD2" w:rsidRDefault="00D3711B" w:rsidP="00906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3711B" w:rsidRPr="00887BD2" w:rsidTr="00A1780C">
        <w:trPr>
          <w:trHeight w:val="146"/>
        </w:trPr>
        <w:tc>
          <w:tcPr>
            <w:tcW w:w="1351" w:type="pct"/>
          </w:tcPr>
          <w:p w:rsidR="00D3711B" w:rsidRPr="00887BD2" w:rsidRDefault="00D3711B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Освещение в городских средствах массовой информации проблем инвалидов и вопросов, связанных с инвалидностью</w:t>
            </w:r>
          </w:p>
        </w:tc>
        <w:tc>
          <w:tcPr>
            <w:tcW w:w="515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УСЗН, </w:t>
            </w: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Общественные организации </w:t>
            </w:r>
          </w:p>
        </w:tc>
        <w:tc>
          <w:tcPr>
            <w:tcW w:w="38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23" w:type="pct"/>
            <w:vAlign w:val="center"/>
          </w:tcPr>
          <w:p w:rsidR="00D3711B" w:rsidRPr="00887BD2" w:rsidRDefault="00D3711B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D3711B" w:rsidRPr="00887BD2" w:rsidRDefault="00D3711B" w:rsidP="00D3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D3711B" w:rsidRPr="00887BD2" w:rsidRDefault="00D3711B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3711B" w:rsidRPr="00887BD2" w:rsidTr="00A1780C">
        <w:trPr>
          <w:trHeight w:val="146"/>
        </w:trPr>
        <w:tc>
          <w:tcPr>
            <w:tcW w:w="1351" w:type="pct"/>
          </w:tcPr>
          <w:p w:rsidR="00D3711B" w:rsidRPr="00887BD2" w:rsidRDefault="00D3711B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Содержание компьютерных классов для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обучения пенсионеров и инвалидов</w:t>
            </w:r>
          </w:p>
        </w:tc>
        <w:tc>
          <w:tcPr>
            <w:tcW w:w="51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МКУ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КЦСОН</w:t>
            </w:r>
          </w:p>
        </w:tc>
        <w:tc>
          <w:tcPr>
            <w:tcW w:w="38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2020-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Без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финансирования</w:t>
            </w:r>
          </w:p>
        </w:tc>
        <w:tc>
          <w:tcPr>
            <w:tcW w:w="423" w:type="pct"/>
            <w:vAlign w:val="center"/>
          </w:tcPr>
          <w:p w:rsidR="00D3711B" w:rsidRPr="00887BD2" w:rsidRDefault="00D3711B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Без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финансирования</w:t>
            </w:r>
          </w:p>
          <w:p w:rsidR="00D3711B" w:rsidRPr="00887BD2" w:rsidRDefault="00D3711B" w:rsidP="00D3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D3711B" w:rsidRPr="00887BD2" w:rsidRDefault="00D3711B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Без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финансирования</w:t>
            </w:r>
          </w:p>
        </w:tc>
        <w:tc>
          <w:tcPr>
            <w:tcW w:w="367" w:type="pct"/>
            <w:vAlign w:val="center"/>
          </w:tcPr>
          <w:p w:rsidR="00D3711B" w:rsidRPr="00887BD2" w:rsidRDefault="00D3711B" w:rsidP="008079EE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Без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финансирования</w:t>
            </w:r>
          </w:p>
        </w:tc>
        <w:tc>
          <w:tcPr>
            <w:tcW w:w="756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3711B" w:rsidRPr="00887BD2" w:rsidTr="00A1780C">
        <w:trPr>
          <w:trHeight w:val="146"/>
        </w:trPr>
        <w:tc>
          <w:tcPr>
            <w:tcW w:w="1351" w:type="pct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Оснащение и содержание оборудования для реабилитации инвалидов</w:t>
            </w:r>
          </w:p>
        </w:tc>
        <w:tc>
          <w:tcPr>
            <w:tcW w:w="51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385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23" w:type="pct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58" w:type="pct"/>
            <w:gridSpan w:val="3"/>
            <w:vAlign w:val="center"/>
          </w:tcPr>
          <w:p w:rsidR="00D3711B" w:rsidRPr="00887BD2" w:rsidRDefault="00D3711B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D3711B" w:rsidRPr="00887BD2" w:rsidRDefault="00D3711B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D3711B" w:rsidRPr="00887BD2" w:rsidRDefault="00D3711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000322">
        <w:trPr>
          <w:trHeight w:val="146"/>
        </w:trPr>
        <w:tc>
          <w:tcPr>
            <w:tcW w:w="2251" w:type="pct"/>
            <w:gridSpan w:val="3"/>
          </w:tcPr>
          <w:p w:rsidR="00000322" w:rsidRPr="00887BD2" w:rsidRDefault="00000322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ИТОГО  затраты по разделу 1 </w:t>
            </w:r>
          </w:p>
          <w:p w:rsidR="00000322" w:rsidRPr="00887BD2" w:rsidRDefault="00000322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000322" w:rsidRPr="00887BD2" w:rsidRDefault="00000322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00322" w:rsidRPr="00887BD2" w:rsidRDefault="00000322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vAlign w:val="center"/>
          </w:tcPr>
          <w:p w:rsidR="00000322" w:rsidRPr="00887BD2" w:rsidRDefault="00000322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58" w:type="pct"/>
            <w:gridSpan w:val="3"/>
            <w:vAlign w:val="center"/>
          </w:tcPr>
          <w:p w:rsidR="00000322" w:rsidRPr="00887BD2" w:rsidRDefault="00000322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pct"/>
            <w:vMerge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3C73" w:rsidRPr="00887BD2" w:rsidTr="00A1780C">
        <w:trPr>
          <w:trHeight w:val="146"/>
        </w:trPr>
        <w:tc>
          <w:tcPr>
            <w:tcW w:w="2251" w:type="pct"/>
            <w:gridSpan w:val="3"/>
          </w:tcPr>
          <w:p w:rsidR="00093C73" w:rsidRPr="00887BD2" w:rsidRDefault="00093C73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67" w:type="pct"/>
            <w:vAlign w:val="center"/>
          </w:tcPr>
          <w:p w:rsidR="00093C73" w:rsidRPr="00887BD2" w:rsidRDefault="00093C73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vAlign w:val="center"/>
          </w:tcPr>
          <w:p w:rsidR="00093C73" w:rsidRPr="00887BD2" w:rsidRDefault="00093C73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58" w:type="pct"/>
            <w:gridSpan w:val="3"/>
            <w:vAlign w:val="center"/>
          </w:tcPr>
          <w:p w:rsidR="00093C73" w:rsidRPr="00887BD2" w:rsidRDefault="00093C73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67" w:type="pct"/>
            <w:vAlign w:val="center"/>
          </w:tcPr>
          <w:p w:rsidR="00093C73" w:rsidRPr="00887BD2" w:rsidRDefault="00093C73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pct"/>
          </w:tcPr>
          <w:p w:rsidR="00093C73" w:rsidRPr="00887BD2" w:rsidRDefault="00093C73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478" w:type="pct"/>
          </w:tcPr>
          <w:p w:rsidR="00093C73" w:rsidRPr="00887BD2" w:rsidRDefault="00093C73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3C73" w:rsidRPr="00887BD2" w:rsidTr="00A1780C">
        <w:trPr>
          <w:trHeight w:val="146"/>
        </w:trPr>
        <w:tc>
          <w:tcPr>
            <w:tcW w:w="2251" w:type="pct"/>
            <w:gridSpan w:val="3"/>
          </w:tcPr>
          <w:p w:rsidR="00093C73" w:rsidRPr="00887BD2" w:rsidRDefault="00093C73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367" w:type="pct"/>
            <w:vAlign w:val="center"/>
          </w:tcPr>
          <w:p w:rsidR="00093C73" w:rsidRPr="00887BD2" w:rsidRDefault="00093C73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vAlign w:val="center"/>
          </w:tcPr>
          <w:p w:rsidR="00093C73" w:rsidRPr="00887BD2" w:rsidRDefault="00093C73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58" w:type="pct"/>
            <w:gridSpan w:val="3"/>
            <w:vAlign w:val="center"/>
          </w:tcPr>
          <w:p w:rsidR="00093C73" w:rsidRPr="00887BD2" w:rsidRDefault="00093C73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67" w:type="pct"/>
            <w:vAlign w:val="center"/>
          </w:tcPr>
          <w:p w:rsidR="00093C73" w:rsidRPr="00887BD2" w:rsidRDefault="00093C73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pct"/>
          </w:tcPr>
          <w:p w:rsidR="00093C73" w:rsidRPr="00887BD2" w:rsidRDefault="00093C73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478" w:type="pct"/>
          </w:tcPr>
          <w:p w:rsidR="00093C73" w:rsidRPr="00887BD2" w:rsidRDefault="00093C73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1780C" w:rsidRPr="00887BD2" w:rsidTr="00A1780C">
        <w:trPr>
          <w:trHeight w:val="146"/>
        </w:trPr>
        <w:tc>
          <w:tcPr>
            <w:tcW w:w="5000" w:type="pct"/>
            <w:gridSpan w:val="11"/>
          </w:tcPr>
          <w:p w:rsidR="00A1780C" w:rsidRPr="00887BD2" w:rsidRDefault="00A1780C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Задача 2:  Повышение уровня доступности приоритетных объектов и услуг в приоритетных сферах жизнедеятельности инвалидов и других МГН в Миасском городском округе (обеспечение беспрепятственного доступа инвалидов к объектам социальной инфраструктуры и информации)</w:t>
            </w:r>
          </w:p>
        </w:tc>
      </w:tr>
      <w:tr w:rsidR="00093C73" w:rsidRPr="00887BD2" w:rsidTr="00A1780C">
        <w:trPr>
          <w:trHeight w:val="146"/>
        </w:trPr>
        <w:tc>
          <w:tcPr>
            <w:tcW w:w="1351" w:type="pct"/>
          </w:tcPr>
          <w:p w:rsidR="00093C73" w:rsidRPr="00887BD2" w:rsidRDefault="00093C73" w:rsidP="00D3711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Подготовка и проведение инвентаризации, паспортизации и классификации всех действующих объектов социальной и транспортной инфраструктур, средств транспорта, связи и информации с целью их последующей модернизации (дооборудования)</w:t>
            </w:r>
          </w:p>
        </w:tc>
        <w:tc>
          <w:tcPr>
            <w:tcW w:w="515" w:type="pct"/>
            <w:vAlign w:val="center"/>
          </w:tcPr>
          <w:p w:rsidR="00093C73" w:rsidRPr="00887BD2" w:rsidRDefault="00093C73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85" w:type="pct"/>
            <w:vAlign w:val="center"/>
          </w:tcPr>
          <w:p w:rsidR="00093C73" w:rsidRPr="00887BD2" w:rsidRDefault="00093C73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093C73" w:rsidRPr="00887BD2" w:rsidRDefault="00093C73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28" w:type="pct"/>
            <w:gridSpan w:val="2"/>
            <w:vAlign w:val="center"/>
          </w:tcPr>
          <w:p w:rsidR="00093C73" w:rsidRPr="00887BD2" w:rsidRDefault="00093C73" w:rsidP="0080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353" w:type="pct"/>
            <w:gridSpan w:val="2"/>
            <w:vAlign w:val="center"/>
          </w:tcPr>
          <w:p w:rsidR="00093C73" w:rsidRPr="00887BD2" w:rsidRDefault="00093C73" w:rsidP="0080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93C73" w:rsidRPr="00887BD2" w:rsidRDefault="00093C73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 w:val="restart"/>
            <w:vAlign w:val="center"/>
          </w:tcPr>
          <w:p w:rsidR="00093C73" w:rsidRPr="00887BD2" w:rsidRDefault="00093C73" w:rsidP="00A50105">
            <w:pPr>
              <w:jc w:val="center"/>
            </w:pPr>
            <w:r w:rsidRPr="00887BD2">
              <w:rPr>
                <w:rFonts w:ascii="Times New Roman" w:hAnsi="Times New Roman" w:cs="Times New Roman"/>
              </w:rPr>
              <w:t xml:space="preserve">Доля выполненных мероприятий, 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lang w:eastAsia="ru-RU"/>
              </w:rPr>
              <w:t xml:space="preserve"> запланированных – не менее 95%</w:t>
            </w:r>
          </w:p>
        </w:tc>
        <w:tc>
          <w:tcPr>
            <w:tcW w:w="478" w:type="pct"/>
            <w:vMerge w:val="restart"/>
            <w:vAlign w:val="center"/>
          </w:tcPr>
          <w:p w:rsidR="00093C73" w:rsidRPr="00887BD2" w:rsidRDefault="00093C73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Федеральным  законом от 24 ноября 1995года № 181-ФЗ «О социальной защите инвалидов в Российской Федерации»</w:t>
            </w:r>
          </w:p>
        </w:tc>
      </w:tr>
      <w:tr w:rsidR="00A1780C" w:rsidRPr="00887BD2" w:rsidTr="00A1780C">
        <w:trPr>
          <w:trHeight w:val="146"/>
        </w:trPr>
        <w:tc>
          <w:tcPr>
            <w:tcW w:w="1351" w:type="pct"/>
          </w:tcPr>
          <w:p w:rsidR="00A1780C" w:rsidRPr="00887BD2" w:rsidRDefault="00A1780C" w:rsidP="00A1780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Обследование объектов социальной сферы, организаций различных форм собственности на предмет соответствия й Федеральному закону от 24 ноября 1995 г. № 181-ФЗ "О социальной защите инвалидов в РФ"</w:t>
            </w:r>
          </w:p>
        </w:tc>
        <w:tc>
          <w:tcPr>
            <w:tcW w:w="515" w:type="pct"/>
            <w:vAlign w:val="center"/>
          </w:tcPr>
          <w:p w:rsidR="00A1780C" w:rsidRPr="00887BD2" w:rsidRDefault="00A1780C" w:rsidP="00A1780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Администрация Миасского городского округа</w:t>
            </w:r>
          </w:p>
        </w:tc>
        <w:tc>
          <w:tcPr>
            <w:tcW w:w="385" w:type="pct"/>
            <w:vAlign w:val="center"/>
          </w:tcPr>
          <w:p w:rsidR="00A1780C" w:rsidRPr="00887BD2" w:rsidRDefault="00A1780C" w:rsidP="00A17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A1780C" w:rsidRPr="00887BD2" w:rsidRDefault="00A1780C" w:rsidP="00A17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28" w:type="pct"/>
            <w:gridSpan w:val="2"/>
            <w:vAlign w:val="center"/>
          </w:tcPr>
          <w:p w:rsidR="00A1780C" w:rsidRPr="00887BD2" w:rsidRDefault="00A1780C" w:rsidP="00A1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353" w:type="pct"/>
            <w:gridSpan w:val="2"/>
          </w:tcPr>
          <w:p w:rsidR="00A1780C" w:rsidRPr="00887BD2" w:rsidRDefault="00A1780C"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367" w:type="pct"/>
          </w:tcPr>
          <w:p w:rsidR="00A1780C" w:rsidRPr="00887BD2" w:rsidRDefault="00A1780C"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756" w:type="pct"/>
            <w:vMerge/>
            <w:vAlign w:val="center"/>
          </w:tcPr>
          <w:p w:rsidR="00A1780C" w:rsidRPr="00887BD2" w:rsidRDefault="00A1780C" w:rsidP="00A50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vAlign w:val="center"/>
          </w:tcPr>
          <w:p w:rsidR="00A1780C" w:rsidRPr="00887BD2" w:rsidRDefault="00A1780C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3C73" w:rsidRPr="00887BD2" w:rsidTr="00A1780C">
        <w:trPr>
          <w:trHeight w:val="146"/>
        </w:trPr>
        <w:tc>
          <w:tcPr>
            <w:tcW w:w="1351" w:type="pct"/>
          </w:tcPr>
          <w:p w:rsidR="00093C73" w:rsidRPr="00887BD2" w:rsidRDefault="00093C73" w:rsidP="00D37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Создание перечня приоритетных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муниципальных объектов социальной сферы (объекты социальной защиты, здравоохранения, культуры, физкультуры, образование и пр.), в которых необходима физическая и информационная доступность для инвалидов и маломобильных групп населения, с указанием объектов, где она уже создана</w:t>
            </w:r>
          </w:p>
        </w:tc>
        <w:tc>
          <w:tcPr>
            <w:tcW w:w="515" w:type="pct"/>
            <w:vAlign w:val="center"/>
          </w:tcPr>
          <w:p w:rsidR="00093C73" w:rsidRPr="00887BD2" w:rsidRDefault="00093C73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</w:tc>
        <w:tc>
          <w:tcPr>
            <w:tcW w:w="385" w:type="pct"/>
            <w:vAlign w:val="center"/>
          </w:tcPr>
          <w:p w:rsidR="00093C73" w:rsidRPr="00887BD2" w:rsidRDefault="00093C73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093C73" w:rsidRPr="00887BD2" w:rsidRDefault="00093C73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Без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финансирования </w:t>
            </w:r>
          </w:p>
        </w:tc>
        <w:tc>
          <w:tcPr>
            <w:tcW w:w="428" w:type="pct"/>
            <w:gridSpan w:val="2"/>
            <w:vAlign w:val="center"/>
          </w:tcPr>
          <w:p w:rsidR="00093C73" w:rsidRPr="00887BD2" w:rsidRDefault="00093C73" w:rsidP="008079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Без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финансирования</w:t>
            </w:r>
          </w:p>
        </w:tc>
        <w:tc>
          <w:tcPr>
            <w:tcW w:w="353" w:type="pct"/>
            <w:gridSpan w:val="2"/>
            <w:vAlign w:val="center"/>
          </w:tcPr>
          <w:p w:rsidR="00093C73" w:rsidRPr="00887BD2" w:rsidRDefault="00093C73" w:rsidP="008079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Без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финансирования</w:t>
            </w:r>
          </w:p>
        </w:tc>
        <w:tc>
          <w:tcPr>
            <w:tcW w:w="367" w:type="pct"/>
            <w:vAlign w:val="center"/>
          </w:tcPr>
          <w:p w:rsidR="00093C73" w:rsidRPr="00887BD2" w:rsidRDefault="00093C73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Без </w:t>
            </w: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финансирования</w:t>
            </w:r>
          </w:p>
        </w:tc>
        <w:tc>
          <w:tcPr>
            <w:tcW w:w="756" w:type="pct"/>
            <w:vMerge/>
          </w:tcPr>
          <w:p w:rsidR="00093C73" w:rsidRPr="00887BD2" w:rsidRDefault="00093C73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093C73" w:rsidRPr="00887BD2" w:rsidRDefault="00093C73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7361" w:rsidRPr="00887BD2" w:rsidTr="00000322">
        <w:trPr>
          <w:trHeight w:val="3298"/>
        </w:trPr>
        <w:tc>
          <w:tcPr>
            <w:tcW w:w="1351" w:type="pct"/>
          </w:tcPr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szCs w:val="24"/>
              </w:rPr>
              <w:lastRenderedPageBreak/>
              <w:t>Приспособление жилого помещения и общего имущества в многоквартирных домах в целях их приспособления и обеспечения условий их доступности для инвалидов, в том числе приобретение инвалидной техники, сре</w:t>
            </w:r>
            <w:proofErr w:type="gramStart"/>
            <w:r w:rsidRPr="00887BD2">
              <w:rPr>
                <w:rFonts w:ascii="Times New Roman" w:hAnsi="Times New Roman" w:cs="Times New Roman"/>
                <w:szCs w:val="24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  <w:szCs w:val="24"/>
              </w:rPr>
              <w:t>я передвижения инвалидов и прочих приспособлений для инвалидов для целей передачи их соответствующей социальной группе населения</w:t>
            </w:r>
          </w:p>
        </w:tc>
        <w:tc>
          <w:tcPr>
            <w:tcW w:w="515" w:type="pct"/>
          </w:tcPr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Администрация Миасского городского округа;</w:t>
            </w:r>
          </w:p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Управление муниципальной собственности;</w:t>
            </w:r>
          </w:p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85" w:type="pct"/>
          </w:tcPr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C07361" w:rsidRPr="00887BD2" w:rsidRDefault="00C07361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  <w:tc>
          <w:tcPr>
            <w:tcW w:w="428" w:type="pct"/>
            <w:gridSpan w:val="2"/>
            <w:vAlign w:val="center"/>
          </w:tcPr>
          <w:p w:rsidR="00C07361" w:rsidRPr="00887BD2" w:rsidRDefault="00C07361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353" w:type="pct"/>
            <w:gridSpan w:val="2"/>
            <w:vAlign w:val="center"/>
          </w:tcPr>
          <w:p w:rsidR="00C07361" w:rsidRPr="00887BD2" w:rsidRDefault="00C07361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367" w:type="pct"/>
            <w:vAlign w:val="center"/>
          </w:tcPr>
          <w:p w:rsidR="00C07361" w:rsidRPr="00887BD2" w:rsidRDefault="00C07361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756" w:type="pct"/>
            <w:vMerge/>
          </w:tcPr>
          <w:p w:rsidR="00C07361" w:rsidRPr="00887BD2" w:rsidRDefault="00C07361"/>
        </w:tc>
        <w:tc>
          <w:tcPr>
            <w:tcW w:w="478" w:type="pct"/>
            <w:vMerge/>
          </w:tcPr>
          <w:p w:rsidR="00C07361" w:rsidRPr="00887BD2" w:rsidRDefault="00C07361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7361" w:rsidRPr="00887BD2" w:rsidTr="00A1780C">
        <w:trPr>
          <w:trHeight w:val="146"/>
        </w:trPr>
        <w:tc>
          <w:tcPr>
            <w:tcW w:w="1351" w:type="pct"/>
          </w:tcPr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87BD2">
              <w:rPr>
                <w:rFonts w:ascii="Times New Roman" w:hAnsi="Times New Roman" w:cs="Times New Roman"/>
                <w:szCs w:val="24"/>
              </w:rPr>
              <w:t>Приобретение технических сре</w:t>
            </w:r>
            <w:proofErr w:type="gramStart"/>
            <w:r w:rsidRPr="00887BD2">
              <w:rPr>
                <w:rFonts w:ascii="Times New Roman" w:hAnsi="Times New Roman" w:cs="Times New Roman"/>
                <w:szCs w:val="24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  <w:szCs w:val="24"/>
              </w:rPr>
              <w:t>я пунктов проката в муниципальных учреждениях системы социальной защиты населения</w:t>
            </w:r>
          </w:p>
        </w:tc>
        <w:tc>
          <w:tcPr>
            <w:tcW w:w="515" w:type="pct"/>
          </w:tcPr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385" w:type="pct"/>
          </w:tcPr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2021-2022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C07361" w:rsidRPr="00887BD2" w:rsidRDefault="00C07361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200,0</w:t>
            </w:r>
          </w:p>
        </w:tc>
        <w:tc>
          <w:tcPr>
            <w:tcW w:w="428" w:type="pct"/>
            <w:gridSpan w:val="2"/>
            <w:vAlign w:val="center"/>
          </w:tcPr>
          <w:p w:rsidR="00C07361" w:rsidRPr="00887BD2" w:rsidRDefault="00C07361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2"/>
            <w:vAlign w:val="center"/>
          </w:tcPr>
          <w:p w:rsidR="00C07361" w:rsidRPr="00887BD2" w:rsidRDefault="00C07361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67" w:type="pct"/>
            <w:vAlign w:val="center"/>
          </w:tcPr>
          <w:p w:rsidR="00C07361" w:rsidRPr="00887BD2" w:rsidRDefault="00C07361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56" w:type="pct"/>
            <w:vMerge w:val="restart"/>
            <w:vAlign w:val="center"/>
          </w:tcPr>
          <w:p w:rsidR="00C07361" w:rsidRPr="00887BD2" w:rsidRDefault="00C30E46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78" w:type="pct"/>
            <w:vMerge/>
          </w:tcPr>
          <w:p w:rsidR="00C07361" w:rsidRPr="00887BD2" w:rsidRDefault="00C07361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7361" w:rsidRPr="00887BD2" w:rsidTr="00C07361">
        <w:trPr>
          <w:trHeight w:val="146"/>
        </w:trPr>
        <w:tc>
          <w:tcPr>
            <w:tcW w:w="1351" w:type="pct"/>
            <w:vMerge w:val="restart"/>
            <w:vAlign w:val="center"/>
          </w:tcPr>
          <w:p w:rsidR="0003590C" w:rsidRPr="00887BD2" w:rsidRDefault="0003590C" w:rsidP="000359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Адаптация зданий для доступа инвалидов и МГН:</w:t>
            </w:r>
          </w:p>
          <w:p w:rsidR="00C07361" w:rsidRPr="00887BD2" w:rsidRDefault="0003590C" w:rsidP="000359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</w:rPr>
              <w:t xml:space="preserve">установка предупреждающих полос, тактильной плитки, оборудование кнопки вызова персонала, </w:t>
            </w:r>
            <w:r w:rsidRPr="00887BD2">
              <w:rPr>
                <w:rFonts w:ascii="Times New Roman" w:hAnsi="Times New Roman" w:cs="Times New Roman"/>
              </w:rPr>
              <w:lastRenderedPageBreak/>
              <w:t>оборудование учреждения информационными знаками, оснащение зданий пандусами, прочее.</w:t>
            </w:r>
          </w:p>
        </w:tc>
        <w:tc>
          <w:tcPr>
            <w:tcW w:w="515" w:type="pct"/>
          </w:tcPr>
          <w:p w:rsidR="00C07361" w:rsidRPr="00887BD2" w:rsidRDefault="00C07361" w:rsidP="00D3711B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vAlign w:val="center"/>
          </w:tcPr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C07361" w:rsidRPr="00887BD2" w:rsidRDefault="00C07361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30,0</w:t>
            </w:r>
          </w:p>
        </w:tc>
        <w:tc>
          <w:tcPr>
            <w:tcW w:w="428" w:type="pct"/>
            <w:gridSpan w:val="2"/>
            <w:vAlign w:val="center"/>
          </w:tcPr>
          <w:p w:rsidR="00C07361" w:rsidRPr="00887BD2" w:rsidRDefault="00C07361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30,0</w:t>
            </w:r>
          </w:p>
        </w:tc>
        <w:tc>
          <w:tcPr>
            <w:tcW w:w="353" w:type="pct"/>
            <w:gridSpan w:val="2"/>
            <w:vAlign w:val="center"/>
          </w:tcPr>
          <w:p w:rsidR="00C07361" w:rsidRPr="00887BD2" w:rsidRDefault="00C07361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67" w:type="pct"/>
            <w:vAlign w:val="center"/>
          </w:tcPr>
          <w:p w:rsidR="00C07361" w:rsidRPr="00887BD2" w:rsidRDefault="00C07361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pct"/>
            <w:vMerge/>
            <w:vAlign w:val="center"/>
          </w:tcPr>
          <w:p w:rsidR="00C07361" w:rsidRPr="00887BD2" w:rsidRDefault="00C07361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478" w:type="pct"/>
            <w:vMerge/>
          </w:tcPr>
          <w:p w:rsidR="00C07361" w:rsidRPr="00887BD2" w:rsidRDefault="00C07361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7361" w:rsidRPr="00887BD2" w:rsidTr="00A1780C">
        <w:trPr>
          <w:trHeight w:val="146"/>
        </w:trPr>
        <w:tc>
          <w:tcPr>
            <w:tcW w:w="1351" w:type="pct"/>
            <w:vMerge/>
          </w:tcPr>
          <w:p w:rsidR="00C07361" w:rsidRPr="00887BD2" w:rsidRDefault="00C07361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</w:tcPr>
          <w:p w:rsidR="00C07361" w:rsidRPr="00887BD2" w:rsidRDefault="00C07361" w:rsidP="00C07361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85" w:type="pct"/>
            <w:vAlign w:val="center"/>
          </w:tcPr>
          <w:p w:rsidR="00C07361" w:rsidRPr="00887BD2" w:rsidRDefault="00C0736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C07361" w:rsidRPr="00887BD2" w:rsidRDefault="00C07361" w:rsidP="005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30,0</w:t>
            </w:r>
          </w:p>
        </w:tc>
        <w:tc>
          <w:tcPr>
            <w:tcW w:w="428" w:type="pct"/>
            <w:gridSpan w:val="2"/>
            <w:vAlign w:val="center"/>
          </w:tcPr>
          <w:p w:rsidR="00C07361" w:rsidRPr="00887BD2" w:rsidRDefault="00C07361" w:rsidP="005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30,0</w:t>
            </w:r>
          </w:p>
        </w:tc>
        <w:tc>
          <w:tcPr>
            <w:tcW w:w="353" w:type="pct"/>
            <w:gridSpan w:val="2"/>
            <w:vAlign w:val="center"/>
          </w:tcPr>
          <w:p w:rsidR="00C07361" w:rsidRPr="00887BD2" w:rsidRDefault="00C07361" w:rsidP="005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67" w:type="pct"/>
            <w:vAlign w:val="center"/>
          </w:tcPr>
          <w:p w:rsidR="00C07361" w:rsidRPr="00887BD2" w:rsidRDefault="00C07361" w:rsidP="005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56" w:type="pct"/>
            <w:vMerge/>
            <w:vAlign w:val="center"/>
          </w:tcPr>
          <w:p w:rsidR="00C07361" w:rsidRPr="00887BD2" w:rsidRDefault="00C07361" w:rsidP="00A501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  <w:vMerge/>
          </w:tcPr>
          <w:p w:rsidR="00C07361" w:rsidRPr="00887BD2" w:rsidRDefault="00C07361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7EEF" w:rsidRPr="00887BD2" w:rsidTr="00A1780C">
        <w:trPr>
          <w:trHeight w:val="146"/>
        </w:trPr>
        <w:tc>
          <w:tcPr>
            <w:tcW w:w="1351" w:type="pct"/>
          </w:tcPr>
          <w:p w:rsidR="002A7EEF" w:rsidRPr="00887BD2" w:rsidRDefault="00C30E46" w:rsidP="00D37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Адаптация транспорта для инвалидов и МГН в части оборудования информационными светодиодными табло для слабослышащих с автоинформаторами для слабовидящих и других маломобильных групп населения 43 единиц подвижного состава техники, в том числе 19 троллейбусов, 24 автобуса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</w:p>
        </w:tc>
        <w:tc>
          <w:tcPr>
            <w:tcW w:w="515" w:type="pct"/>
          </w:tcPr>
          <w:p w:rsidR="002A7EEF" w:rsidRPr="00887BD2" w:rsidRDefault="002A7EEF" w:rsidP="005F32D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87BD2">
              <w:rPr>
                <w:rFonts w:ascii="Times New Roman" w:hAnsi="Times New Roman" w:cs="Times New Roman"/>
                <w:color w:val="000000" w:themeColor="text1"/>
              </w:rPr>
              <w:t xml:space="preserve">Управление ЖКХ, энергетики и транспорта </w:t>
            </w:r>
            <w:r w:rsidRPr="00887BD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Администрации МГО</w:t>
            </w:r>
          </w:p>
        </w:tc>
        <w:tc>
          <w:tcPr>
            <w:tcW w:w="385" w:type="pct"/>
          </w:tcPr>
          <w:p w:rsidR="002A7EEF" w:rsidRPr="00887BD2" w:rsidRDefault="002A7EEF" w:rsidP="005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2020-2022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2A7EEF" w:rsidRPr="00887BD2" w:rsidRDefault="002A7EEF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3150,0</w:t>
            </w:r>
          </w:p>
        </w:tc>
        <w:tc>
          <w:tcPr>
            <w:tcW w:w="428" w:type="pct"/>
            <w:gridSpan w:val="2"/>
            <w:vAlign w:val="center"/>
          </w:tcPr>
          <w:p w:rsidR="002A7EEF" w:rsidRPr="00887BD2" w:rsidRDefault="002A7EEF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3050,0</w:t>
            </w:r>
          </w:p>
        </w:tc>
        <w:tc>
          <w:tcPr>
            <w:tcW w:w="353" w:type="pct"/>
            <w:gridSpan w:val="2"/>
            <w:vAlign w:val="center"/>
          </w:tcPr>
          <w:p w:rsidR="002A7EEF" w:rsidRPr="00887BD2" w:rsidRDefault="002A7EEF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50,0</w:t>
            </w:r>
          </w:p>
        </w:tc>
        <w:tc>
          <w:tcPr>
            <w:tcW w:w="367" w:type="pct"/>
            <w:vAlign w:val="center"/>
          </w:tcPr>
          <w:p w:rsidR="002A7EEF" w:rsidRPr="00887BD2" w:rsidRDefault="002A7EEF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50,0</w:t>
            </w:r>
          </w:p>
        </w:tc>
        <w:tc>
          <w:tcPr>
            <w:tcW w:w="756" w:type="pct"/>
            <w:vMerge/>
            <w:vAlign w:val="center"/>
          </w:tcPr>
          <w:p w:rsidR="002A7EEF" w:rsidRPr="00887BD2" w:rsidRDefault="002A7EEF" w:rsidP="00A501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</w:tcPr>
          <w:p w:rsidR="002A7EEF" w:rsidRPr="00887BD2" w:rsidRDefault="002A7EE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000322">
        <w:trPr>
          <w:trHeight w:val="411"/>
        </w:trPr>
        <w:tc>
          <w:tcPr>
            <w:tcW w:w="2251" w:type="pct"/>
            <w:gridSpan w:val="3"/>
          </w:tcPr>
          <w:p w:rsidR="00000322" w:rsidRPr="00887BD2" w:rsidRDefault="00000322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ИТОГО  затраты по разделу 2 </w:t>
            </w:r>
          </w:p>
          <w:p w:rsidR="00000322" w:rsidRPr="00887BD2" w:rsidRDefault="00000322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000322" w:rsidRPr="00887BD2" w:rsidRDefault="00000322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3446,0</w:t>
            </w:r>
          </w:p>
        </w:tc>
        <w:tc>
          <w:tcPr>
            <w:tcW w:w="428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3102,0</w:t>
            </w:r>
          </w:p>
        </w:tc>
        <w:tc>
          <w:tcPr>
            <w:tcW w:w="353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172,0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172,0</w:t>
            </w:r>
          </w:p>
        </w:tc>
        <w:tc>
          <w:tcPr>
            <w:tcW w:w="756" w:type="pct"/>
            <w:vMerge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000322">
        <w:trPr>
          <w:trHeight w:val="351"/>
        </w:trPr>
        <w:tc>
          <w:tcPr>
            <w:tcW w:w="2251" w:type="pct"/>
            <w:gridSpan w:val="3"/>
          </w:tcPr>
          <w:p w:rsidR="00000322" w:rsidRPr="00887BD2" w:rsidRDefault="00000322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246,0</w:t>
            </w:r>
          </w:p>
        </w:tc>
        <w:tc>
          <w:tcPr>
            <w:tcW w:w="428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102,0</w:t>
            </w:r>
          </w:p>
        </w:tc>
        <w:tc>
          <w:tcPr>
            <w:tcW w:w="353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72,0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72,0</w:t>
            </w:r>
          </w:p>
        </w:tc>
        <w:tc>
          <w:tcPr>
            <w:tcW w:w="756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000322">
        <w:trPr>
          <w:trHeight w:val="271"/>
        </w:trPr>
        <w:tc>
          <w:tcPr>
            <w:tcW w:w="2251" w:type="pct"/>
            <w:gridSpan w:val="3"/>
          </w:tcPr>
          <w:p w:rsidR="00000322" w:rsidRPr="00887BD2" w:rsidRDefault="00000322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3200,0</w:t>
            </w:r>
          </w:p>
        </w:tc>
        <w:tc>
          <w:tcPr>
            <w:tcW w:w="428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3000,0</w:t>
            </w:r>
          </w:p>
        </w:tc>
        <w:tc>
          <w:tcPr>
            <w:tcW w:w="353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756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A1780C">
        <w:trPr>
          <w:trHeight w:val="271"/>
        </w:trPr>
        <w:tc>
          <w:tcPr>
            <w:tcW w:w="2251" w:type="pct"/>
            <w:gridSpan w:val="3"/>
          </w:tcPr>
          <w:p w:rsidR="00000322" w:rsidRPr="00887BD2" w:rsidRDefault="00000322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ИТОГО по подпрограмме, в том числе: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3446,0</w:t>
            </w:r>
          </w:p>
        </w:tc>
        <w:tc>
          <w:tcPr>
            <w:tcW w:w="428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3102,0</w:t>
            </w:r>
          </w:p>
        </w:tc>
        <w:tc>
          <w:tcPr>
            <w:tcW w:w="353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172,0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172,0</w:t>
            </w:r>
          </w:p>
        </w:tc>
        <w:tc>
          <w:tcPr>
            <w:tcW w:w="756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A1780C">
        <w:trPr>
          <w:trHeight w:val="289"/>
        </w:trPr>
        <w:tc>
          <w:tcPr>
            <w:tcW w:w="2251" w:type="pct"/>
            <w:gridSpan w:val="3"/>
          </w:tcPr>
          <w:p w:rsidR="00000322" w:rsidRPr="00887BD2" w:rsidRDefault="00000322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246,0</w:t>
            </w:r>
          </w:p>
        </w:tc>
        <w:tc>
          <w:tcPr>
            <w:tcW w:w="428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102,0</w:t>
            </w:r>
          </w:p>
        </w:tc>
        <w:tc>
          <w:tcPr>
            <w:tcW w:w="353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72,0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72,0</w:t>
            </w:r>
          </w:p>
        </w:tc>
        <w:tc>
          <w:tcPr>
            <w:tcW w:w="756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A1780C">
        <w:trPr>
          <w:trHeight w:val="271"/>
        </w:trPr>
        <w:tc>
          <w:tcPr>
            <w:tcW w:w="2251" w:type="pct"/>
            <w:gridSpan w:val="3"/>
          </w:tcPr>
          <w:p w:rsidR="00000322" w:rsidRPr="00887BD2" w:rsidRDefault="0000032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3200,0</w:t>
            </w:r>
          </w:p>
        </w:tc>
        <w:tc>
          <w:tcPr>
            <w:tcW w:w="428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3000,0</w:t>
            </w:r>
          </w:p>
        </w:tc>
        <w:tc>
          <w:tcPr>
            <w:tcW w:w="353" w:type="pct"/>
            <w:gridSpan w:val="2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36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756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8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5C1BEB" w:rsidRPr="00887BD2" w:rsidRDefault="005C1BEB" w:rsidP="005C1BE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D52" w:rsidRPr="00887BD2" w:rsidRDefault="00F67D52" w:rsidP="005C1BE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F67D52" w:rsidRPr="00887BD2" w:rsidSect="00D86C63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F77B10" w:rsidRPr="00887BD2" w:rsidRDefault="00F77B10" w:rsidP="00F7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F77B10" w:rsidRPr="00887BD2" w:rsidRDefault="00F77B10" w:rsidP="00F7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7B10" w:rsidRPr="00887BD2" w:rsidRDefault="00F77B10" w:rsidP="00F77B1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Источником финансирования мероприятий </w:t>
      </w:r>
      <w:r w:rsidR="00816A9C" w:rsidRPr="00887BD2">
        <w:rPr>
          <w:rFonts w:ascii="Times New Roman" w:hAnsi="Times New Roman" w:cs="Times New Roman"/>
          <w:sz w:val="24"/>
          <w:szCs w:val="24"/>
        </w:rPr>
        <w:t>под</w:t>
      </w:r>
      <w:r w:rsidRPr="00887BD2">
        <w:rPr>
          <w:rFonts w:ascii="Times New Roman" w:hAnsi="Times New Roman" w:cs="Times New Roman"/>
          <w:sz w:val="24"/>
          <w:szCs w:val="24"/>
        </w:rPr>
        <w:t>программы являются средства местного бюджета.</w:t>
      </w:r>
    </w:p>
    <w:p w:rsidR="00F126B4" w:rsidRPr="00887BD2" w:rsidRDefault="00F126B4" w:rsidP="00F126B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Объемы бюджетных ассигнований</w:t>
      </w:r>
    </w:p>
    <w:p w:rsidR="00F126B4" w:rsidRPr="00887BD2" w:rsidRDefault="00F126B4" w:rsidP="00F126B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7BD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87B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87BD2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2130"/>
        <w:gridCol w:w="1545"/>
        <w:gridCol w:w="1496"/>
        <w:gridCol w:w="1494"/>
      </w:tblGrid>
      <w:tr w:rsidR="00F77B10" w:rsidRPr="00887BD2" w:rsidTr="00400640">
        <w:trPr>
          <w:trHeight w:val="135"/>
        </w:trPr>
        <w:tc>
          <w:tcPr>
            <w:tcW w:w="1618" w:type="pct"/>
          </w:tcPr>
          <w:p w:rsidR="00F77B10" w:rsidRPr="00887BD2" w:rsidRDefault="00F77B10" w:rsidP="0040064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1" w:type="pct"/>
          </w:tcPr>
          <w:p w:rsidR="00F77B10" w:rsidRPr="00887BD2" w:rsidRDefault="00F77B10" w:rsidP="0040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84" w:type="pct"/>
          </w:tcPr>
          <w:p w:rsidR="00F77B10" w:rsidRPr="00887BD2" w:rsidRDefault="00F77B10" w:rsidP="0040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59" w:type="pct"/>
          </w:tcPr>
          <w:p w:rsidR="00F77B10" w:rsidRPr="00887BD2" w:rsidRDefault="00F77B10" w:rsidP="0040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58" w:type="pct"/>
          </w:tcPr>
          <w:p w:rsidR="00F77B10" w:rsidRPr="00887BD2" w:rsidRDefault="00F77B10" w:rsidP="0040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000322" w:rsidRPr="00887BD2" w:rsidTr="00400640">
        <w:trPr>
          <w:trHeight w:val="135"/>
        </w:trPr>
        <w:tc>
          <w:tcPr>
            <w:tcW w:w="1618" w:type="pct"/>
          </w:tcPr>
          <w:p w:rsidR="00000322" w:rsidRPr="00887BD2" w:rsidRDefault="00000322" w:rsidP="0040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1081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246,0</w:t>
            </w:r>
          </w:p>
        </w:tc>
        <w:tc>
          <w:tcPr>
            <w:tcW w:w="784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759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7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000322" w:rsidRPr="00887BD2" w:rsidTr="00400640">
        <w:trPr>
          <w:trHeight w:val="135"/>
        </w:trPr>
        <w:tc>
          <w:tcPr>
            <w:tcW w:w="1618" w:type="pct"/>
          </w:tcPr>
          <w:p w:rsidR="00000322" w:rsidRPr="00887BD2" w:rsidRDefault="0000032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1081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784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759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00322" w:rsidRPr="00887BD2" w:rsidTr="00400640">
        <w:trPr>
          <w:trHeight w:val="135"/>
        </w:trPr>
        <w:tc>
          <w:tcPr>
            <w:tcW w:w="1618" w:type="pct"/>
          </w:tcPr>
          <w:p w:rsidR="00000322" w:rsidRPr="00887BD2" w:rsidRDefault="00000322" w:rsidP="0040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81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3446,0</w:t>
            </w:r>
          </w:p>
        </w:tc>
        <w:tc>
          <w:tcPr>
            <w:tcW w:w="784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3102,0</w:t>
            </w:r>
          </w:p>
        </w:tc>
        <w:tc>
          <w:tcPr>
            <w:tcW w:w="759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7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172,0</w:t>
            </w:r>
          </w:p>
        </w:tc>
      </w:tr>
    </w:tbl>
    <w:p w:rsidR="00537D28" w:rsidRPr="00887BD2" w:rsidRDefault="00537D28" w:rsidP="00F77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7B10" w:rsidRPr="00887BD2" w:rsidRDefault="00F126B4" w:rsidP="00F77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Потребность в средствах на реализацию мероприятий муниципальной программы</w:t>
      </w:r>
    </w:p>
    <w:p w:rsidR="00F126B4" w:rsidRPr="00887BD2" w:rsidRDefault="00F126B4" w:rsidP="00F126B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1"/>
        <w:gridCol w:w="1962"/>
        <w:gridCol w:w="1580"/>
        <w:gridCol w:w="1559"/>
        <w:gridCol w:w="1557"/>
      </w:tblGrid>
      <w:tr w:rsidR="00F77B10" w:rsidRPr="00887BD2" w:rsidTr="00537D28">
        <w:trPr>
          <w:trHeight w:val="182"/>
        </w:trPr>
        <w:tc>
          <w:tcPr>
            <w:tcW w:w="1634" w:type="pct"/>
            <w:vMerge w:val="restart"/>
          </w:tcPr>
          <w:p w:rsidR="00F77B10" w:rsidRPr="00887BD2" w:rsidRDefault="00F77B10" w:rsidP="0040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на реализацию мероприятий муниципальной программы (тыс. руб.)</w:t>
            </w:r>
          </w:p>
        </w:tc>
        <w:tc>
          <w:tcPr>
            <w:tcW w:w="992" w:type="pct"/>
            <w:vAlign w:val="center"/>
          </w:tcPr>
          <w:p w:rsidR="00F77B10" w:rsidRPr="00887BD2" w:rsidRDefault="00F77B10" w:rsidP="00400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9" w:type="pct"/>
            <w:vAlign w:val="center"/>
          </w:tcPr>
          <w:p w:rsidR="00F77B10" w:rsidRPr="00887BD2" w:rsidRDefault="00F77B10" w:rsidP="00400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88" w:type="pct"/>
            <w:vAlign w:val="center"/>
          </w:tcPr>
          <w:p w:rsidR="00F77B10" w:rsidRPr="00887BD2" w:rsidRDefault="00F77B10" w:rsidP="00400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88" w:type="pct"/>
            <w:vAlign w:val="center"/>
          </w:tcPr>
          <w:p w:rsidR="00F77B10" w:rsidRPr="00887BD2" w:rsidRDefault="00F77B10" w:rsidP="00400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93C73" w:rsidRPr="00887BD2" w:rsidTr="00537D28">
        <w:trPr>
          <w:trHeight w:val="469"/>
        </w:trPr>
        <w:tc>
          <w:tcPr>
            <w:tcW w:w="1634" w:type="pct"/>
            <w:vMerge/>
          </w:tcPr>
          <w:p w:rsidR="00093C73" w:rsidRPr="00887BD2" w:rsidRDefault="00093C73" w:rsidP="0040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093C73" w:rsidRPr="00887BD2" w:rsidRDefault="00093C73" w:rsidP="00C04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4518,8</w:t>
            </w:r>
          </w:p>
        </w:tc>
        <w:tc>
          <w:tcPr>
            <w:tcW w:w="799" w:type="pct"/>
            <w:vAlign w:val="center"/>
          </w:tcPr>
          <w:p w:rsidR="00093C73" w:rsidRPr="00887BD2" w:rsidRDefault="00093C73" w:rsidP="00F11B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11BD5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88" w:type="pct"/>
            <w:vAlign w:val="center"/>
          </w:tcPr>
          <w:p w:rsidR="00093C73" w:rsidRPr="00887BD2" w:rsidRDefault="00F11BD5" w:rsidP="00C04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3C73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02,0</w:t>
            </w:r>
          </w:p>
        </w:tc>
        <w:tc>
          <w:tcPr>
            <w:tcW w:w="788" w:type="pct"/>
            <w:vAlign w:val="center"/>
          </w:tcPr>
          <w:p w:rsidR="00093C73" w:rsidRPr="00887BD2" w:rsidRDefault="00093C73" w:rsidP="00C04A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</w:tr>
    </w:tbl>
    <w:p w:rsidR="00F77B10" w:rsidRPr="00887BD2" w:rsidRDefault="00F77B10" w:rsidP="00F77B1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7B10" w:rsidRPr="00887BD2" w:rsidRDefault="00F77B10" w:rsidP="00F77B10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6E1EE9" w:rsidRPr="00887BD2">
        <w:rPr>
          <w:rFonts w:ascii="Times New Roman" w:hAnsi="Times New Roman" w:cs="Times New Roman"/>
          <w:sz w:val="24"/>
          <w:szCs w:val="24"/>
        </w:rPr>
        <w:t>под</w:t>
      </w:r>
      <w:r w:rsidRPr="00887BD2">
        <w:rPr>
          <w:rFonts w:ascii="Times New Roman" w:hAnsi="Times New Roman" w:cs="Times New Roman"/>
          <w:sz w:val="24"/>
          <w:szCs w:val="24"/>
        </w:rPr>
        <w:t>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Миасскому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887BD2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Организация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управления  и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 реализации муниципальной подпрограммы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6A4" w:rsidRPr="00887BD2" w:rsidRDefault="006E1EE9" w:rsidP="00C9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Ответственным исполнителем подп</w:t>
      </w:r>
      <w:r w:rsidR="00C936A4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рограммы является Управление социальной защиты населения Администрации Миасского городского округа. </w:t>
      </w:r>
    </w:p>
    <w:p w:rsidR="00C936A4" w:rsidRPr="00887BD2" w:rsidRDefault="00C936A4" w:rsidP="00C9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исполнитель муниципальной </w:t>
      </w:r>
      <w:r w:rsidR="00E135E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программы: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</w:t>
      </w:r>
      <w:r w:rsidR="00E135ED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управление реализацией подп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</w:t>
      </w:r>
      <w:r w:rsidR="00E135ED" w:rsidRPr="00887BD2">
        <w:rPr>
          <w:rFonts w:ascii="Times New Roman" w:hAnsi="Times New Roman" w:cs="Times New Roman"/>
          <w:sz w:val="24"/>
          <w:szCs w:val="24"/>
          <w:lang w:eastAsia="ru-RU"/>
        </w:rPr>
        <w:t>чета об исполнении мероприятий подп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рограммы;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Предоставляет данные для промежуточного мониторинга реализации муниципальной </w:t>
      </w:r>
      <w:r w:rsidR="00E135E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 в Управление экономики в срок до 15 июля текущего финансового года;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28 февраля года, следующего за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предоставляет Управлению экономики и Главе МГО сводный годовой отчет о ходе реализации муниципальной </w:t>
      </w:r>
      <w:r w:rsidR="009C793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программы.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исполнитель ежегодно готовит бюджетную заявку на финансирование </w:t>
      </w:r>
      <w:r w:rsidR="009C793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C936A4" w:rsidRPr="00887BD2" w:rsidRDefault="00371EEB" w:rsidP="00C9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Соисполнители муниципальной </w:t>
      </w:r>
      <w:r w:rsidR="009C793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936A4" w:rsidRPr="00887BD2">
        <w:rPr>
          <w:rFonts w:ascii="Times New Roman" w:hAnsi="Times New Roman" w:cs="Times New Roman"/>
          <w:sz w:val="24"/>
          <w:szCs w:val="24"/>
          <w:lang w:eastAsia="ru-RU"/>
        </w:rPr>
        <w:t>рограммы: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1) участвуют в разработке мероприятий муниципальной </w:t>
      </w:r>
      <w:r w:rsidR="00835939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программы, в отношении которых они являются соисполнителями;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2) представляют в установленный срок ответственному исполнителю необходимую информацию для подготовки ответов на запросы </w:t>
      </w:r>
      <w:r w:rsidR="00835939" w:rsidRPr="00887BD2">
        <w:rPr>
          <w:rFonts w:ascii="Times New Roman" w:hAnsi="Times New Roman" w:cs="Times New Roman"/>
          <w:sz w:val="24"/>
          <w:szCs w:val="24"/>
          <w:lang w:eastAsia="ru-RU"/>
        </w:rPr>
        <w:t>Управления экономики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отчет о ходе реализации мероприятий муниципальной </w:t>
      </w:r>
      <w:r w:rsidR="00835939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4) осуществляют реализацию мероприятий муниципальной </w:t>
      </w:r>
      <w:r w:rsidR="00835939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</w:t>
      </w:r>
      <w:r w:rsidR="00704594" w:rsidRPr="00887BD2">
        <w:rPr>
          <w:rFonts w:ascii="Times New Roman" w:hAnsi="Times New Roman" w:cs="Times New Roman"/>
          <w:sz w:val="24"/>
          <w:szCs w:val="24"/>
          <w:lang w:eastAsia="ru-RU"/>
        </w:rPr>
        <w:t>аммы в рамках своей компетенции.</w:t>
      </w:r>
    </w:p>
    <w:p w:rsidR="00704594" w:rsidRPr="00887BD2" w:rsidRDefault="00704594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 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Успешная реализация подпрограммы позволит обеспечить значительный социальный эффект: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преодоление социальной разобщенности и «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отношенческих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>» барьеров в обществе;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повышение доступности и качества реабилитационных услуг для инвалидов в Миасском городском округе;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формирование условий устойчивого развития доступной среды для инвалидов и иных МГН в Миасском городском округе;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обеспечение межведомственного взаимодействия и координации работ соисполнителей подпрограммы, органов местного самоуправления Миасского городского округа (далее именуются – органы местного самоуправления) в создании условий доступности приоритетных объектов и услуг в приоритетных сферах жизнедеятельности инвалидов и иных МГН в Миасском городском округе;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сбор и систематизация информации о доступности объектов социальной инфраструктуры и услуг в приоритетных сферах жизнедеятельности инвалидов и иных МГН в Миасском городском округе с целью размещения в информационно-телекоммуникационной сети Интернет;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формирование условий доступности приоритетных объектов и услуг в приоритетных сферах жизнедеятельности инвалидов и других МГН;</w:t>
      </w:r>
    </w:p>
    <w:p w:rsidR="005C1BEB" w:rsidRPr="00887BD2" w:rsidRDefault="005C1BEB" w:rsidP="005C1BE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достижение индикативных показателей, разработанных настоящей программой.</w:t>
      </w:r>
    </w:p>
    <w:p w:rsidR="005409E7" w:rsidRPr="00887BD2" w:rsidRDefault="005409E7" w:rsidP="005409E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Исполнение мероприятий подпрограммы предполагает достижение следующих показателей,</w:t>
      </w:r>
      <w:r w:rsidR="00835939" w:rsidRPr="00887BD2">
        <w:rPr>
          <w:rFonts w:ascii="Times New Roman" w:hAnsi="Times New Roman" w:cs="Times New Roman"/>
          <w:sz w:val="24"/>
          <w:szCs w:val="24"/>
        </w:rPr>
        <w:t xml:space="preserve"> которые приведены в</w:t>
      </w:r>
      <w:r w:rsidRPr="00887BD2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F77B10" w:rsidRPr="00887BD2">
        <w:rPr>
          <w:rFonts w:ascii="Times New Roman" w:hAnsi="Times New Roman" w:cs="Times New Roman"/>
          <w:sz w:val="24"/>
          <w:szCs w:val="24"/>
        </w:rPr>
        <w:t>е:</w:t>
      </w:r>
    </w:p>
    <w:p w:rsidR="00F77B10" w:rsidRPr="00887BD2" w:rsidRDefault="00D92244" w:rsidP="00D92244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80"/>
        <w:gridCol w:w="5781"/>
        <w:gridCol w:w="902"/>
        <w:gridCol w:w="905"/>
        <w:gridCol w:w="905"/>
        <w:gridCol w:w="905"/>
      </w:tblGrid>
      <w:tr w:rsidR="00F77B10" w:rsidRPr="00887BD2" w:rsidTr="001A7EF1">
        <w:trPr>
          <w:cantSplit/>
          <w:trHeight w:val="360"/>
        </w:trPr>
        <w:tc>
          <w:tcPr>
            <w:tcW w:w="3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0" w:rsidRPr="00887BD2" w:rsidRDefault="00F77B10" w:rsidP="0029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F77B10" w:rsidRPr="00887BD2" w:rsidRDefault="00F77B10" w:rsidP="0029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1A7EF1" w:rsidRPr="00887BD2" w:rsidTr="001A7EF1">
        <w:trPr>
          <w:cantSplit/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F1" w:rsidRPr="00887BD2" w:rsidRDefault="001D2712" w:rsidP="0029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1: </w:t>
            </w:r>
            <w:r w:rsidR="001A7EF1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мероприятий, связанных с  реабилитацией и интеграцией инвалидов в общество с целью повышения их жизненного уровня</w:t>
            </w:r>
          </w:p>
        </w:tc>
      </w:tr>
      <w:tr w:rsidR="00F77B10" w:rsidRPr="00887BD2" w:rsidTr="001A7EF1">
        <w:trPr>
          <w:cantSplit/>
          <w:trHeight w:val="82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77B10" w:rsidRPr="00887BD2" w:rsidRDefault="00F77B10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82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- 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связанных с реабилитацией и интеграцией инвалидов в общество</w:t>
            </w:r>
            <w:r w:rsidR="00342533"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- %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D2712" w:rsidRPr="00887BD2" w:rsidTr="001D2712">
        <w:trPr>
          <w:cantSplit/>
          <w:trHeight w:val="82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712" w:rsidRPr="00887BD2" w:rsidRDefault="001D2712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2: Повышение уровня доступности приоритетных объектов и услуг в приоритетных сферах жизнедеятельности инвалидов и других МГН в Миасском городском округе (обеспечение беспрепятственного доступа инвалидов к объектам социальной инфраструктуры и информации)</w:t>
            </w:r>
          </w:p>
        </w:tc>
      </w:tr>
      <w:tr w:rsidR="00F77B10" w:rsidRPr="00887BD2" w:rsidTr="001A7EF1">
        <w:trPr>
          <w:cantSplit/>
          <w:trHeight w:val="36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7B10" w:rsidRPr="00887BD2" w:rsidRDefault="00F77B10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77B10" w:rsidRPr="00887BD2" w:rsidRDefault="00F77B10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491B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Исполнение бюджета Миасского городского округа по итогам года 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%. 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B36366">
            <w:pPr>
              <w:jc w:val="center"/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B36366">
            <w:pPr>
              <w:jc w:val="center"/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10" w:rsidRPr="00887BD2" w:rsidRDefault="00F77B10" w:rsidP="00B36366">
            <w:pPr>
              <w:jc w:val="center"/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C30E46" w:rsidRPr="00887BD2" w:rsidTr="001A7EF1">
        <w:trPr>
          <w:cantSplit/>
          <w:trHeight w:val="36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0E46" w:rsidRPr="00887BD2" w:rsidRDefault="00C30E46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0E46" w:rsidRPr="00887BD2" w:rsidRDefault="00C30E46" w:rsidP="00491B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 %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E46" w:rsidRPr="00887BD2" w:rsidRDefault="00C30E46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E46" w:rsidRPr="00887BD2" w:rsidRDefault="00C30E46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E46" w:rsidRPr="00887BD2" w:rsidRDefault="00C30E46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E46" w:rsidRPr="00887BD2" w:rsidRDefault="00C30E46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C1BEB" w:rsidRPr="00887BD2" w:rsidRDefault="005C1BEB" w:rsidP="005C1BEB">
      <w:pPr>
        <w:autoSpaceDE w:val="0"/>
        <w:spacing w:after="0" w:line="240" w:lineRule="auto"/>
        <w:ind w:firstLine="7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Эффективность подпрограммы будет выражаться в снижении социальной напряженности в обществе за счет увеличения уровня информированности граждан с ограниченными возможностями здоровья о доступных социально значимых объектах и услугах, о формате их предоставления, а также за счет преодоления социальной изоляции граждан с различными ограничениями, в том числе за счет повышения уровня и качества важнейших реабилитационных услуг с увеличением позитивных результатов реабилитации.</w:t>
      </w:r>
      <w:proofErr w:type="gramEnd"/>
    </w:p>
    <w:p w:rsidR="005C1BEB" w:rsidRPr="00887BD2" w:rsidRDefault="005C1BEB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5C1BEB" w:rsidRPr="00887BD2" w:rsidSect="00D86C6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C1BEB" w:rsidRPr="00887BD2" w:rsidRDefault="005C1BEB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IX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Финансово-экономическое обоснование муниципальной подпрограммы</w:t>
      </w:r>
    </w:p>
    <w:p w:rsidR="00000322" w:rsidRPr="00887BD2" w:rsidRDefault="00000322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6150"/>
        <w:gridCol w:w="1449"/>
        <w:gridCol w:w="914"/>
        <w:gridCol w:w="1140"/>
        <w:gridCol w:w="914"/>
        <w:gridCol w:w="965"/>
        <w:gridCol w:w="4388"/>
      </w:tblGrid>
      <w:tr w:rsidR="00827294" w:rsidRPr="00887BD2" w:rsidTr="00000322">
        <w:trPr>
          <w:trHeight w:val="79"/>
          <w:jc w:val="right"/>
        </w:trPr>
        <w:tc>
          <w:tcPr>
            <w:tcW w:w="1932" w:type="pct"/>
            <w:vMerge w:val="restart"/>
            <w:vAlign w:val="center"/>
          </w:tcPr>
          <w:p w:rsidR="000478A5" w:rsidRPr="00887BD2" w:rsidRDefault="000478A5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55" w:type="pct"/>
            <w:vMerge w:val="restart"/>
            <w:vAlign w:val="center"/>
          </w:tcPr>
          <w:p w:rsidR="00F61DD2" w:rsidRPr="00887BD2" w:rsidRDefault="000478A5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r w:rsidRPr="00887BD2">
              <w:rPr>
                <w:rFonts w:ascii="Times New Roman" w:hAnsi="Times New Roman" w:cs="Times New Roman"/>
                <w:lang w:eastAsia="ru-RU"/>
              </w:rPr>
              <w:t>финанси</w:t>
            </w:r>
            <w:proofErr w:type="spellEnd"/>
          </w:p>
          <w:p w:rsidR="000478A5" w:rsidRPr="00887BD2" w:rsidRDefault="000478A5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87BD2">
              <w:rPr>
                <w:rFonts w:ascii="Times New Roman" w:hAnsi="Times New Roman" w:cs="Times New Roman"/>
                <w:lang w:eastAsia="ru-RU"/>
              </w:rPr>
              <w:t>рования</w:t>
            </w:r>
            <w:proofErr w:type="spellEnd"/>
          </w:p>
        </w:tc>
        <w:tc>
          <w:tcPr>
            <w:tcW w:w="1235" w:type="pct"/>
            <w:gridSpan w:val="4"/>
            <w:vAlign w:val="center"/>
          </w:tcPr>
          <w:p w:rsidR="000478A5" w:rsidRPr="00887BD2" w:rsidRDefault="000478A5" w:rsidP="0053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Объемы </w:t>
            </w:r>
            <w:r w:rsidR="00537D28" w:rsidRPr="00887BD2">
              <w:rPr>
                <w:rFonts w:ascii="Times New Roman" w:hAnsi="Times New Roman" w:cs="Times New Roman"/>
                <w:lang w:eastAsia="ru-RU"/>
              </w:rPr>
              <w:t>бюджетных ассигнований</w:t>
            </w:r>
            <w:r w:rsidRPr="00887BD2">
              <w:rPr>
                <w:rFonts w:ascii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1378" w:type="pct"/>
            <w:vMerge w:val="restart"/>
            <w:vAlign w:val="center"/>
          </w:tcPr>
          <w:p w:rsidR="000478A5" w:rsidRPr="00887BD2" w:rsidRDefault="000478A5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6D7847" w:rsidRPr="00887BD2" w:rsidTr="00000322">
        <w:trPr>
          <w:trHeight w:val="617"/>
          <w:jc w:val="right"/>
        </w:trPr>
        <w:tc>
          <w:tcPr>
            <w:tcW w:w="1932" w:type="pct"/>
            <w:vMerge/>
            <w:vAlign w:val="center"/>
          </w:tcPr>
          <w:p w:rsidR="006D7847" w:rsidRPr="00887BD2" w:rsidRDefault="006D7847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  <w:vMerge/>
            <w:vAlign w:val="center"/>
          </w:tcPr>
          <w:p w:rsidR="006D7847" w:rsidRPr="00887BD2" w:rsidRDefault="006D7847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  <w:vAlign w:val="center"/>
          </w:tcPr>
          <w:p w:rsidR="006D7847" w:rsidRPr="00887BD2" w:rsidRDefault="006D7847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58" w:type="pct"/>
            <w:vAlign w:val="center"/>
          </w:tcPr>
          <w:p w:rsidR="006D7847" w:rsidRPr="00887BD2" w:rsidRDefault="009E139F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287" w:type="pct"/>
            <w:vAlign w:val="center"/>
          </w:tcPr>
          <w:p w:rsidR="006D7847" w:rsidRPr="00887BD2" w:rsidRDefault="006D7847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</w:t>
            </w:r>
            <w:r w:rsidR="009E139F" w:rsidRPr="00887BD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03" w:type="pct"/>
            <w:vAlign w:val="center"/>
          </w:tcPr>
          <w:p w:rsidR="006D7847" w:rsidRPr="00887BD2" w:rsidRDefault="006D7847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</w:t>
            </w:r>
            <w:r w:rsidR="009E139F" w:rsidRPr="00887BD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378" w:type="pct"/>
            <w:vMerge/>
            <w:vAlign w:val="center"/>
          </w:tcPr>
          <w:p w:rsidR="006D7847" w:rsidRPr="00887BD2" w:rsidRDefault="006D7847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3F7104">
        <w:trPr>
          <w:trHeight w:val="1108"/>
          <w:jc w:val="right"/>
        </w:trPr>
        <w:tc>
          <w:tcPr>
            <w:tcW w:w="1932" w:type="pct"/>
            <w:vMerge w:val="restart"/>
            <w:vAlign w:val="center"/>
          </w:tcPr>
          <w:p w:rsidR="00000322" w:rsidRPr="00887BD2" w:rsidRDefault="00000322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Адаптация зданий для доступа инвалидов и МГН:</w:t>
            </w:r>
          </w:p>
          <w:p w:rsidR="00000322" w:rsidRPr="00887BD2" w:rsidRDefault="00000322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установка предупреждающих полос, тактильной плитки, оборудование кнопки вызова персонала, оборудование учреждения информационными знаками, оснащение зданий пандусами, прочее.</w:t>
            </w:r>
          </w:p>
        </w:tc>
        <w:tc>
          <w:tcPr>
            <w:tcW w:w="455" w:type="pct"/>
            <w:vAlign w:val="center"/>
          </w:tcPr>
          <w:p w:rsidR="00000322" w:rsidRPr="00887BD2" w:rsidRDefault="00000322" w:rsidP="00E5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3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30,0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303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1378" w:type="pct"/>
            <w:vMerge w:val="restart"/>
          </w:tcPr>
          <w:p w:rsidR="00000322" w:rsidRPr="00887BD2" w:rsidRDefault="00000322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887BD2">
              <w:rPr>
                <w:rFonts w:ascii="Times New Roman" w:hAnsi="Times New Roman" w:cs="Times New Roman"/>
                <w:kern w:val="32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000322" w:rsidRPr="00887BD2" w:rsidRDefault="00000322" w:rsidP="00D1443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Постановление Администрации Миасского городского округа от 26,07.2016г. № 4111 « Об утверждении нормативных затрат казенных учреждений Миасского городского округа.</w:t>
            </w:r>
          </w:p>
        </w:tc>
      </w:tr>
      <w:tr w:rsidR="001D2712" w:rsidRPr="00887BD2" w:rsidTr="003F7104">
        <w:trPr>
          <w:trHeight w:val="968"/>
          <w:jc w:val="right"/>
        </w:trPr>
        <w:tc>
          <w:tcPr>
            <w:tcW w:w="1932" w:type="pct"/>
            <w:vMerge/>
            <w:vAlign w:val="center"/>
          </w:tcPr>
          <w:p w:rsidR="001D2712" w:rsidRPr="00887BD2" w:rsidRDefault="001D2712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1D2712" w:rsidRPr="00887BD2" w:rsidRDefault="001D2712" w:rsidP="00E5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287" w:type="pct"/>
            <w:vAlign w:val="center"/>
          </w:tcPr>
          <w:p w:rsidR="001D2712" w:rsidRPr="00887BD2" w:rsidRDefault="001D271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58" w:type="pct"/>
            <w:vAlign w:val="center"/>
          </w:tcPr>
          <w:p w:rsidR="001D2712" w:rsidRPr="00887BD2" w:rsidRDefault="001D271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87" w:type="pct"/>
            <w:vAlign w:val="center"/>
          </w:tcPr>
          <w:p w:rsidR="001D2712" w:rsidRPr="00887BD2" w:rsidRDefault="001D271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3" w:type="pct"/>
            <w:vAlign w:val="center"/>
          </w:tcPr>
          <w:p w:rsidR="001D2712" w:rsidRPr="00887BD2" w:rsidRDefault="001D271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78" w:type="pct"/>
            <w:vMerge/>
          </w:tcPr>
          <w:p w:rsidR="001D2712" w:rsidRPr="00887BD2" w:rsidRDefault="001D2712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000322" w:rsidRPr="00887BD2" w:rsidTr="003F7104">
        <w:trPr>
          <w:trHeight w:val="984"/>
          <w:jc w:val="right"/>
        </w:trPr>
        <w:tc>
          <w:tcPr>
            <w:tcW w:w="1932" w:type="pct"/>
            <w:vMerge w:val="restart"/>
            <w:vAlign w:val="center"/>
          </w:tcPr>
          <w:p w:rsidR="00000322" w:rsidRPr="00887BD2" w:rsidRDefault="00000322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Приспособление жилого помещения и общего имущества в многоквартирных домах в целях их приспособления и обеспечения условий их доступности для инвалидов, в том числе приобретение инвалидной техники, сре</w:t>
            </w:r>
            <w:proofErr w:type="gramStart"/>
            <w:r w:rsidRPr="00887BD2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</w:rPr>
              <w:t>я передвижения инвалидов и прочих приспособлений для инвалидов для целей передачи их соответствующей социальной группе населения</w:t>
            </w:r>
          </w:p>
        </w:tc>
        <w:tc>
          <w:tcPr>
            <w:tcW w:w="455" w:type="pct"/>
            <w:vAlign w:val="center"/>
          </w:tcPr>
          <w:p w:rsidR="00000322" w:rsidRPr="00887BD2" w:rsidRDefault="0000032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  <w:tc>
          <w:tcPr>
            <w:tcW w:w="3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303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1378" w:type="pct"/>
            <w:vMerge/>
          </w:tcPr>
          <w:p w:rsidR="00000322" w:rsidRPr="00887BD2" w:rsidRDefault="00000322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1D2712" w:rsidRPr="00887BD2" w:rsidTr="003F7104">
        <w:trPr>
          <w:trHeight w:val="987"/>
          <w:jc w:val="right"/>
        </w:trPr>
        <w:tc>
          <w:tcPr>
            <w:tcW w:w="1932" w:type="pct"/>
            <w:vMerge/>
            <w:vAlign w:val="center"/>
          </w:tcPr>
          <w:p w:rsidR="001D2712" w:rsidRPr="00887BD2" w:rsidRDefault="001D2712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1D2712" w:rsidRPr="00887BD2" w:rsidRDefault="001D271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287" w:type="pct"/>
            <w:vAlign w:val="center"/>
          </w:tcPr>
          <w:p w:rsidR="001D2712" w:rsidRPr="00887BD2" w:rsidRDefault="001D271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58" w:type="pct"/>
            <w:vAlign w:val="center"/>
          </w:tcPr>
          <w:p w:rsidR="001D2712" w:rsidRPr="00887BD2" w:rsidRDefault="001D271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87" w:type="pct"/>
            <w:vAlign w:val="center"/>
          </w:tcPr>
          <w:p w:rsidR="001D2712" w:rsidRPr="00887BD2" w:rsidRDefault="001D271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3" w:type="pct"/>
            <w:vAlign w:val="center"/>
          </w:tcPr>
          <w:p w:rsidR="001D2712" w:rsidRPr="00887BD2" w:rsidRDefault="001D271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78" w:type="pct"/>
            <w:vMerge/>
          </w:tcPr>
          <w:p w:rsidR="001D2712" w:rsidRPr="00887BD2" w:rsidRDefault="001D2712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BD5BC3" w:rsidRPr="00887BD2" w:rsidTr="003F7104">
        <w:trPr>
          <w:trHeight w:val="987"/>
          <w:jc w:val="right"/>
        </w:trPr>
        <w:tc>
          <w:tcPr>
            <w:tcW w:w="1932" w:type="pct"/>
            <w:vMerge w:val="restart"/>
            <w:vAlign w:val="center"/>
          </w:tcPr>
          <w:p w:rsidR="00BD5BC3" w:rsidRPr="00887BD2" w:rsidRDefault="00BD5BC3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szCs w:val="24"/>
              </w:rPr>
              <w:t>Приобретение технических сре</w:t>
            </w:r>
            <w:proofErr w:type="gramStart"/>
            <w:r w:rsidRPr="00887BD2">
              <w:rPr>
                <w:rFonts w:ascii="Times New Roman" w:hAnsi="Times New Roman" w:cs="Times New Roman"/>
                <w:szCs w:val="24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  <w:szCs w:val="24"/>
              </w:rPr>
              <w:t>я пунктов проката в муниципальных учреждениях системы социальной защиты населения</w:t>
            </w:r>
          </w:p>
        </w:tc>
        <w:tc>
          <w:tcPr>
            <w:tcW w:w="455" w:type="pct"/>
            <w:vAlign w:val="center"/>
          </w:tcPr>
          <w:p w:rsidR="00BD5BC3" w:rsidRPr="00887BD2" w:rsidRDefault="00BD5BC3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287" w:type="pct"/>
            <w:vAlign w:val="center"/>
          </w:tcPr>
          <w:p w:rsidR="00BD5BC3" w:rsidRPr="00887BD2" w:rsidRDefault="00BD5BC3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58" w:type="pct"/>
            <w:vAlign w:val="center"/>
          </w:tcPr>
          <w:p w:rsidR="00BD5BC3" w:rsidRPr="00887BD2" w:rsidRDefault="00BD5BC3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87" w:type="pct"/>
            <w:vAlign w:val="center"/>
          </w:tcPr>
          <w:p w:rsidR="00BD5BC3" w:rsidRPr="00887BD2" w:rsidRDefault="00BD5BC3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3" w:type="pct"/>
            <w:vAlign w:val="center"/>
          </w:tcPr>
          <w:p w:rsidR="00BD5BC3" w:rsidRPr="00887BD2" w:rsidRDefault="00BD5BC3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78" w:type="pct"/>
            <w:vMerge/>
          </w:tcPr>
          <w:p w:rsidR="00BD5BC3" w:rsidRPr="00887BD2" w:rsidRDefault="00BD5BC3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000322" w:rsidRPr="00887BD2" w:rsidTr="003F7104">
        <w:trPr>
          <w:trHeight w:val="987"/>
          <w:jc w:val="right"/>
        </w:trPr>
        <w:tc>
          <w:tcPr>
            <w:tcW w:w="1932" w:type="pct"/>
            <w:vMerge/>
            <w:vAlign w:val="center"/>
          </w:tcPr>
          <w:p w:rsidR="00000322" w:rsidRPr="00887BD2" w:rsidRDefault="00000322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000322" w:rsidRPr="00887BD2" w:rsidRDefault="0000032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3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3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378" w:type="pct"/>
            <w:vMerge/>
          </w:tcPr>
          <w:p w:rsidR="00000322" w:rsidRPr="00887BD2" w:rsidRDefault="00000322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000322" w:rsidRPr="00887BD2" w:rsidTr="003F7104">
        <w:trPr>
          <w:trHeight w:val="70"/>
          <w:jc w:val="right"/>
        </w:trPr>
        <w:tc>
          <w:tcPr>
            <w:tcW w:w="1932" w:type="pct"/>
            <w:vMerge w:val="restart"/>
            <w:vAlign w:val="center"/>
          </w:tcPr>
          <w:p w:rsidR="00000322" w:rsidRPr="00887BD2" w:rsidRDefault="00000322" w:rsidP="003F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</w:rPr>
              <w:t>Адаптация транспорта для инвалидов и МГН</w:t>
            </w:r>
          </w:p>
        </w:tc>
        <w:tc>
          <w:tcPr>
            <w:tcW w:w="455" w:type="pct"/>
            <w:vAlign w:val="center"/>
          </w:tcPr>
          <w:p w:rsidR="00000322" w:rsidRPr="00887BD2" w:rsidRDefault="0000032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3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303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378" w:type="pct"/>
            <w:vMerge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3F7104">
        <w:trPr>
          <w:trHeight w:val="70"/>
          <w:jc w:val="right"/>
        </w:trPr>
        <w:tc>
          <w:tcPr>
            <w:tcW w:w="1932" w:type="pct"/>
            <w:vMerge/>
            <w:vAlign w:val="center"/>
          </w:tcPr>
          <w:p w:rsidR="00000322" w:rsidRPr="00887BD2" w:rsidRDefault="00000322" w:rsidP="003F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Align w:val="center"/>
          </w:tcPr>
          <w:p w:rsidR="00000322" w:rsidRPr="00887BD2" w:rsidRDefault="0000032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3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3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78" w:type="pct"/>
            <w:vMerge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3F7104">
        <w:trPr>
          <w:trHeight w:val="70"/>
          <w:jc w:val="right"/>
        </w:trPr>
        <w:tc>
          <w:tcPr>
            <w:tcW w:w="1932" w:type="pct"/>
            <w:vMerge w:val="restart"/>
            <w:vAlign w:val="center"/>
          </w:tcPr>
          <w:p w:rsidR="00000322" w:rsidRPr="00887BD2" w:rsidRDefault="00000322" w:rsidP="003F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lastRenderedPageBreak/>
              <w:t>ИТОГО</w:t>
            </w:r>
          </w:p>
        </w:tc>
        <w:tc>
          <w:tcPr>
            <w:tcW w:w="455" w:type="pct"/>
            <w:vAlign w:val="center"/>
          </w:tcPr>
          <w:p w:rsidR="00000322" w:rsidRPr="00887BD2" w:rsidRDefault="0000032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246,0</w:t>
            </w:r>
          </w:p>
        </w:tc>
        <w:tc>
          <w:tcPr>
            <w:tcW w:w="3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102,0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72,0</w:t>
            </w:r>
          </w:p>
        </w:tc>
        <w:tc>
          <w:tcPr>
            <w:tcW w:w="303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72,0</w:t>
            </w:r>
          </w:p>
        </w:tc>
        <w:tc>
          <w:tcPr>
            <w:tcW w:w="1378" w:type="pct"/>
            <w:vMerge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0322" w:rsidRPr="00887BD2" w:rsidTr="00000322">
        <w:trPr>
          <w:trHeight w:val="70"/>
          <w:jc w:val="right"/>
        </w:trPr>
        <w:tc>
          <w:tcPr>
            <w:tcW w:w="1932" w:type="pct"/>
            <w:vMerge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00322" w:rsidRPr="00887BD2" w:rsidRDefault="00000322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3200,0</w:t>
            </w:r>
          </w:p>
        </w:tc>
        <w:tc>
          <w:tcPr>
            <w:tcW w:w="358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3000,0</w:t>
            </w:r>
          </w:p>
        </w:tc>
        <w:tc>
          <w:tcPr>
            <w:tcW w:w="287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303" w:type="pct"/>
            <w:vAlign w:val="center"/>
          </w:tcPr>
          <w:p w:rsidR="00000322" w:rsidRPr="00887BD2" w:rsidRDefault="00000322" w:rsidP="000003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78" w:type="pct"/>
          </w:tcPr>
          <w:p w:rsidR="00000322" w:rsidRPr="00887BD2" w:rsidRDefault="00000322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46C33" w:rsidRPr="00887BD2" w:rsidRDefault="00146C33" w:rsidP="009E139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139F" w:rsidRPr="00887BD2" w:rsidRDefault="009E139F" w:rsidP="009E139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Потребность в средствах на реализацию муниципальной подпрограммы</w:t>
      </w:r>
    </w:p>
    <w:p w:rsidR="00000322" w:rsidRPr="00887BD2" w:rsidRDefault="00000322" w:rsidP="009E139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6821"/>
        <w:gridCol w:w="1025"/>
        <w:gridCol w:w="1098"/>
        <w:gridCol w:w="1025"/>
        <w:gridCol w:w="1083"/>
        <w:gridCol w:w="4868"/>
      </w:tblGrid>
      <w:tr w:rsidR="009E139F" w:rsidRPr="00887BD2" w:rsidTr="00EE5908">
        <w:trPr>
          <w:trHeight w:val="79"/>
          <w:jc w:val="right"/>
        </w:trPr>
        <w:tc>
          <w:tcPr>
            <w:tcW w:w="2142" w:type="pct"/>
            <w:vMerge w:val="restart"/>
            <w:vAlign w:val="center"/>
          </w:tcPr>
          <w:p w:rsidR="009E139F" w:rsidRPr="00887BD2" w:rsidRDefault="009E139F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329" w:type="pct"/>
            <w:gridSpan w:val="4"/>
            <w:vAlign w:val="center"/>
          </w:tcPr>
          <w:p w:rsidR="009E139F" w:rsidRPr="00887BD2" w:rsidRDefault="00537D28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Потребность в средствах на реализацию мероприятий муниципальной программы</w:t>
            </w:r>
            <w:r w:rsidR="009E139F" w:rsidRPr="00887BD2">
              <w:rPr>
                <w:rFonts w:ascii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1529" w:type="pct"/>
            <w:vMerge w:val="restart"/>
            <w:vAlign w:val="center"/>
          </w:tcPr>
          <w:p w:rsidR="009E139F" w:rsidRPr="00887BD2" w:rsidRDefault="009E139F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9E139F" w:rsidRPr="00887BD2" w:rsidTr="00EE5908">
        <w:trPr>
          <w:trHeight w:val="617"/>
          <w:jc w:val="right"/>
        </w:trPr>
        <w:tc>
          <w:tcPr>
            <w:tcW w:w="2142" w:type="pct"/>
            <w:vMerge/>
            <w:vAlign w:val="center"/>
          </w:tcPr>
          <w:p w:rsidR="009E139F" w:rsidRPr="00887BD2" w:rsidRDefault="009E139F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9E139F" w:rsidRPr="00887BD2" w:rsidRDefault="009E139F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5" w:type="pct"/>
            <w:vAlign w:val="center"/>
          </w:tcPr>
          <w:p w:rsidR="009E139F" w:rsidRPr="00887BD2" w:rsidRDefault="009E139F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22" w:type="pct"/>
            <w:vAlign w:val="center"/>
          </w:tcPr>
          <w:p w:rsidR="009E139F" w:rsidRPr="00887BD2" w:rsidRDefault="009E139F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40" w:type="pct"/>
            <w:vAlign w:val="center"/>
          </w:tcPr>
          <w:p w:rsidR="009E139F" w:rsidRPr="00887BD2" w:rsidRDefault="009E139F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29" w:type="pct"/>
            <w:vMerge/>
            <w:vAlign w:val="center"/>
          </w:tcPr>
          <w:p w:rsidR="009E139F" w:rsidRPr="00887BD2" w:rsidRDefault="009E139F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26B36" w:rsidRPr="00887BD2" w:rsidTr="00126B36">
        <w:trPr>
          <w:trHeight w:val="1108"/>
          <w:jc w:val="right"/>
        </w:trPr>
        <w:tc>
          <w:tcPr>
            <w:tcW w:w="2142" w:type="pct"/>
          </w:tcPr>
          <w:p w:rsidR="00126B36" w:rsidRPr="00887BD2" w:rsidRDefault="00126B36" w:rsidP="009E13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Адаптация зданий для доступа инвалидов и МГН:</w:t>
            </w:r>
          </w:p>
          <w:p w:rsidR="00126B36" w:rsidRPr="00887BD2" w:rsidRDefault="00126B36" w:rsidP="009E13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 xml:space="preserve">установка предупреждающих полос, тактильной плитки, оборудование кнопки вызова персонала, оборудование учреждения информационными знаками, оснащение зданий пандусами, прочее. </w:t>
            </w:r>
          </w:p>
        </w:tc>
        <w:tc>
          <w:tcPr>
            <w:tcW w:w="322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1202,8</w:t>
            </w:r>
          </w:p>
        </w:tc>
        <w:tc>
          <w:tcPr>
            <w:tcW w:w="345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1142,8</w:t>
            </w:r>
          </w:p>
        </w:tc>
        <w:tc>
          <w:tcPr>
            <w:tcW w:w="322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40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29" w:type="pct"/>
            <w:vMerge w:val="restart"/>
          </w:tcPr>
          <w:p w:rsidR="00126B36" w:rsidRPr="00887BD2" w:rsidRDefault="00126B36" w:rsidP="009E139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887BD2">
              <w:rPr>
                <w:rFonts w:ascii="Times New Roman" w:hAnsi="Times New Roman" w:cs="Times New Roman"/>
                <w:kern w:val="32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126B36" w:rsidRPr="00887BD2" w:rsidRDefault="00126B36" w:rsidP="009E13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Постановление Администрации Миасского городского округа от 26,07.2016г. № 4111 « Об утверждении нормативных затрат казенных учреждений Миасского городского округа.</w:t>
            </w:r>
          </w:p>
        </w:tc>
      </w:tr>
      <w:tr w:rsidR="00126B36" w:rsidRPr="00887BD2" w:rsidTr="00126B36">
        <w:trPr>
          <w:trHeight w:val="1635"/>
          <w:jc w:val="right"/>
        </w:trPr>
        <w:tc>
          <w:tcPr>
            <w:tcW w:w="2142" w:type="pct"/>
          </w:tcPr>
          <w:p w:rsidR="00126B36" w:rsidRPr="00887BD2" w:rsidRDefault="00126B36" w:rsidP="009E13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Приспособление жилого помещения и общего имущества в многоквартирных домах в целях их приспособления и обеспечения условий их доступности для инвалидов, в том числе приобретение инвалидной техники, сре</w:t>
            </w:r>
            <w:proofErr w:type="gramStart"/>
            <w:r w:rsidRPr="00887BD2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</w:rPr>
              <w:t>я передвижения инвалидов и прочих приспособлений для инвалидов для целей передачи их соответствующей социальной группе населения</w:t>
            </w:r>
          </w:p>
        </w:tc>
        <w:tc>
          <w:tcPr>
            <w:tcW w:w="322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345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322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340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529" w:type="pct"/>
            <w:vMerge/>
          </w:tcPr>
          <w:p w:rsidR="00126B36" w:rsidRPr="00887BD2" w:rsidRDefault="00126B36" w:rsidP="009E139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126B36" w:rsidRPr="00887BD2" w:rsidTr="00126B36">
        <w:trPr>
          <w:trHeight w:val="70"/>
          <w:jc w:val="right"/>
        </w:trPr>
        <w:tc>
          <w:tcPr>
            <w:tcW w:w="2142" w:type="pct"/>
          </w:tcPr>
          <w:p w:rsidR="00126B36" w:rsidRPr="00887BD2" w:rsidRDefault="00126B3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</w:rPr>
              <w:t>Адаптация транспорта для инвалидов и МГН</w:t>
            </w:r>
          </w:p>
        </w:tc>
        <w:tc>
          <w:tcPr>
            <w:tcW w:w="322" w:type="pct"/>
            <w:vAlign w:val="center"/>
          </w:tcPr>
          <w:p w:rsidR="00126B36" w:rsidRPr="00887BD2" w:rsidRDefault="00FA3202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26B36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345" w:type="pct"/>
            <w:vAlign w:val="center"/>
          </w:tcPr>
          <w:p w:rsidR="00126B36" w:rsidRPr="00887BD2" w:rsidRDefault="00FA3202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26B36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22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40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29" w:type="pct"/>
            <w:vMerge/>
          </w:tcPr>
          <w:p w:rsidR="00126B36" w:rsidRPr="00887BD2" w:rsidRDefault="00126B3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D5BC3" w:rsidRPr="00887BD2" w:rsidTr="00126B36">
        <w:trPr>
          <w:trHeight w:val="70"/>
          <w:jc w:val="right"/>
        </w:trPr>
        <w:tc>
          <w:tcPr>
            <w:tcW w:w="2142" w:type="pct"/>
          </w:tcPr>
          <w:p w:rsidR="00BD5BC3" w:rsidRPr="00887BD2" w:rsidRDefault="00BD5BC3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szCs w:val="24"/>
              </w:rPr>
              <w:t>Приобретение технических сре</w:t>
            </w:r>
            <w:proofErr w:type="gramStart"/>
            <w:r w:rsidRPr="00887BD2">
              <w:rPr>
                <w:rFonts w:ascii="Times New Roman" w:hAnsi="Times New Roman" w:cs="Times New Roman"/>
                <w:szCs w:val="24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  <w:szCs w:val="24"/>
              </w:rPr>
              <w:t>я пунктов проката в муниципальных учреждениях системы социальной защиты населения</w:t>
            </w:r>
          </w:p>
        </w:tc>
        <w:tc>
          <w:tcPr>
            <w:tcW w:w="322" w:type="pct"/>
            <w:vAlign w:val="center"/>
          </w:tcPr>
          <w:p w:rsidR="00BD5BC3" w:rsidRPr="00887BD2" w:rsidRDefault="00BD5BC3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45" w:type="pct"/>
            <w:vAlign w:val="center"/>
          </w:tcPr>
          <w:p w:rsidR="00BD5BC3" w:rsidRPr="00887BD2" w:rsidRDefault="00FF0A58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2" w:type="pct"/>
            <w:vAlign w:val="center"/>
          </w:tcPr>
          <w:p w:rsidR="00BD5BC3" w:rsidRPr="00887BD2" w:rsidRDefault="00FF0A58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D5BC3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0" w:type="pct"/>
            <w:vAlign w:val="center"/>
          </w:tcPr>
          <w:p w:rsidR="00BD5BC3" w:rsidRPr="00887BD2" w:rsidRDefault="00BD5BC3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9" w:type="pct"/>
            <w:vMerge/>
          </w:tcPr>
          <w:p w:rsidR="00BD5BC3" w:rsidRPr="00887BD2" w:rsidRDefault="00BD5BC3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26B36" w:rsidRPr="00887BD2" w:rsidTr="00126B36">
        <w:trPr>
          <w:trHeight w:val="70"/>
          <w:jc w:val="right"/>
        </w:trPr>
        <w:tc>
          <w:tcPr>
            <w:tcW w:w="2142" w:type="pct"/>
          </w:tcPr>
          <w:p w:rsidR="00126B36" w:rsidRPr="00887BD2" w:rsidRDefault="00126B3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22" w:type="pct"/>
            <w:vAlign w:val="center"/>
          </w:tcPr>
          <w:p w:rsidR="00126B36" w:rsidRPr="00887BD2" w:rsidRDefault="00FA3202" w:rsidP="00BD5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D5BC3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26B36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345" w:type="pct"/>
            <w:vAlign w:val="center"/>
          </w:tcPr>
          <w:p w:rsidR="00126B36" w:rsidRPr="00887BD2" w:rsidRDefault="00FA3202" w:rsidP="00FF0A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F0A58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26B36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322" w:type="pct"/>
            <w:vAlign w:val="center"/>
          </w:tcPr>
          <w:p w:rsidR="00126B36" w:rsidRPr="00887BD2" w:rsidRDefault="00FF0A58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26B36"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02,0</w:t>
            </w:r>
          </w:p>
        </w:tc>
        <w:tc>
          <w:tcPr>
            <w:tcW w:w="340" w:type="pct"/>
            <w:vAlign w:val="center"/>
          </w:tcPr>
          <w:p w:rsidR="00126B36" w:rsidRPr="00887BD2" w:rsidRDefault="00126B36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529" w:type="pct"/>
            <w:vMerge/>
          </w:tcPr>
          <w:p w:rsidR="00126B36" w:rsidRPr="00887BD2" w:rsidRDefault="00126B3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E139F" w:rsidRPr="00887BD2" w:rsidRDefault="009E139F" w:rsidP="00827294">
      <w:pPr>
        <w:autoSpaceDE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5C1BEB" w:rsidRPr="00887BD2" w:rsidSect="009E139F">
          <w:pgSz w:w="16838" w:h="11906" w:orient="landscape"/>
          <w:pgMar w:top="1276" w:right="567" w:bottom="142" w:left="567" w:header="709" w:footer="27" w:gutter="0"/>
          <w:cols w:space="708"/>
          <w:docGrid w:linePitch="360"/>
        </w:sectPr>
      </w:pPr>
    </w:p>
    <w:p w:rsidR="005C1BEB" w:rsidRPr="00887BD2" w:rsidRDefault="005C1BEB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</w:t>
      </w:r>
      <w:r w:rsidR="00EE5908" w:rsidRPr="00887BD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AF7447" w:rsidRPr="00887BD2" w:rsidRDefault="00AF7447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крайне низкая эффективность использования расходов (целевое значение исполнено менее чем на половину)</w:t>
            </w:r>
          </w:p>
        </w:tc>
      </w:tr>
    </w:tbl>
    <w:p w:rsidR="00CB6375" w:rsidRPr="007E3654" w:rsidRDefault="00E26102" w:rsidP="000C33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sectPr w:rsidR="00CB6375" w:rsidRPr="007E3654" w:rsidSect="00067A61">
      <w:headerReference w:type="default" r:id="rId14"/>
      <w:footerReference w:type="default" r:id="rId15"/>
      <w:pgSz w:w="11906" w:h="16838" w:code="9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E0" w:rsidRDefault="007A35E0" w:rsidP="007E105D">
      <w:pPr>
        <w:spacing w:after="0" w:line="240" w:lineRule="auto"/>
      </w:pPr>
      <w:r>
        <w:separator/>
      </w:r>
    </w:p>
  </w:endnote>
  <w:endnote w:type="continuationSeparator" w:id="1">
    <w:p w:rsidR="007A35E0" w:rsidRDefault="007A35E0" w:rsidP="007E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Решение Собрания депутатов Миас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BA" w:rsidRDefault="00EB25D1">
    <w:pPr>
      <w:pStyle w:val="ad"/>
      <w:jc w:val="center"/>
    </w:pPr>
    <w:fldSimple w:instr=" PAGE   \* MERGEFORMAT ">
      <w:r w:rsidR="00056E35">
        <w:rPr>
          <w:noProof/>
        </w:rPr>
        <w:t>22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BA" w:rsidRDefault="006571BA">
    <w:pPr>
      <w:pStyle w:val="ad"/>
      <w:jc w:val="center"/>
    </w:pPr>
  </w:p>
  <w:p w:rsidR="006571BA" w:rsidRDefault="006571BA" w:rsidP="002840CD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E0" w:rsidRDefault="007A35E0">
    <w:pPr>
      <w:pStyle w:val="ad"/>
      <w:jc w:val="center"/>
    </w:pPr>
  </w:p>
  <w:p w:rsidR="007A35E0" w:rsidRDefault="007A35E0" w:rsidP="002840CD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E0" w:rsidRDefault="00EB25D1">
    <w:pPr>
      <w:pStyle w:val="ad"/>
      <w:jc w:val="center"/>
    </w:pPr>
    <w:r>
      <w:fldChar w:fldCharType="begin"/>
    </w:r>
    <w:r w:rsidR="007A35E0">
      <w:instrText xml:space="preserve"> PAGE   \* MERGEFORMAT </w:instrText>
    </w:r>
    <w:r>
      <w:fldChar w:fldCharType="separate"/>
    </w:r>
    <w:r w:rsidR="00056E35">
      <w:rPr>
        <w:noProof/>
      </w:rPr>
      <w:t>77</w:t>
    </w:r>
    <w:r>
      <w:rPr>
        <w:noProof/>
      </w:rPr>
      <w:fldChar w:fldCharType="end"/>
    </w:r>
  </w:p>
  <w:p w:rsidR="007A35E0" w:rsidRDefault="007A35E0" w:rsidP="002840CD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E0" w:rsidRDefault="007A35E0" w:rsidP="007E105D">
      <w:pPr>
        <w:spacing w:after="0" w:line="240" w:lineRule="auto"/>
      </w:pPr>
      <w:r>
        <w:separator/>
      </w:r>
    </w:p>
  </w:footnote>
  <w:footnote w:type="continuationSeparator" w:id="1">
    <w:p w:rsidR="007A35E0" w:rsidRDefault="007A35E0" w:rsidP="007E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BA" w:rsidRDefault="006571BA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E0" w:rsidRDefault="007A35E0">
    <w:pPr>
      <w:pStyle w:val="ab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E0" w:rsidRDefault="007A35E0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DA5386"/>
    <w:multiLevelType w:val="hybridMultilevel"/>
    <w:tmpl w:val="8B301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33867"/>
    <w:multiLevelType w:val="hybridMultilevel"/>
    <w:tmpl w:val="9CDC41E8"/>
    <w:lvl w:ilvl="0" w:tplc="C4B02C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90"/>
    <w:multiLevelType w:val="hybridMultilevel"/>
    <w:tmpl w:val="78863652"/>
    <w:lvl w:ilvl="0" w:tplc="489C148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4">
    <w:nsid w:val="1F8D21AD"/>
    <w:multiLevelType w:val="hybridMultilevel"/>
    <w:tmpl w:val="5F68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B70C5"/>
    <w:multiLevelType w:val="hybridMultilevel"/>
    <w:tmpl w:val="78863652"/>
    <w:lvl w:ilvl="0" w:tplc="489C148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6">
    <w:nsid w:val="25C94223"/>
    <w:multiLevelType w:val="hybridMultilevel"/>
    <w:tmpl w:val="A7F2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F7E68"/>
    <w:multiLevelType w:val="hybridMultilevel"/>
    <w:tmpl w:val="3C0E5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2E7CFE">
      <w:start w:val="2014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60D090EC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E42B3"/>
    <w:multiLevelType w:val="hybridMultilevel"/>
    <w:tmpl w:val="5B62187A"/>
    <w:lvl w:ilvl="0" w:tplc="7BB086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E39F0"/>
    <w:multiLevelType w:val="hybridMultilevel"/>
    <w:tmpl w:val="0DC0E6D2"/>
    <w:lvl w:ilvl="0" w:tplc="0EB6B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5C6F33"/>
    <w:multiLevelType w:val="hybridMultilevel"/>
    <w:tmpl w:val="07EADC7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99E0926"/>
    <w:multiLevelType w:val="hybridMultilevel"/>
    <w:tmpl w:val="C382CAD4"/>
    <w:lvl w:ilvl="0" w:tplc="C96254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B6C28"/>
    <w:multiLevelType w:val="hybridMultilevel"/>
    <w:tmpl w:val="6FB4A63E"/>
    <w:lvl w:ilvl="0" w:tplc="E7C8909E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AE213B"/>
    <w:multiLevelType w:val="hybridMultilevel"/>
    <w:tmpl w:val="2AA67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036B2"/>
    <w:multiLevelType w:val="hybridMultilevel"/>
    <w:tmpl w:val="2CEE2FC2"/>
    <w:lvl w:ilvl="0" w:tplc="AF68C20E">
      <w:start w:val="1"/>
      <w:numFmt w:val="upperRoman"/>
      <w:lvlText w:val="%1."/>
      <w:lvlJc w:val="left"/>
      <w:pPr>
        <w:ind w:left="501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76" w:hanging="360"/>
      </w:pPr>
    </w:lvl>
    <w:lvl w:ilvl="2" w:tplc="0419001B">
      <w:start w:val="1"/>
      <w:numFmt w:val="lowerRoman"/>
      <w:lvlText w:val="%3."/>
      <w:lvlJc w:val="right"/>
      <w:pPr>
        <w:ind w:left="6096" w:hanging="180"/>
      </w:pPr>
    </w:lvl>
    <w:lvl w:ilvl="3" w:tplc="0419000F">
      <w:start w:val="1"/>
      <w:numFmt w:val="decimal"/>
      <w:lvlText w:val="%4."/>
      <w:lvlJc w:val="left"/>
      <w:pPr>
        <w:ind w:left="6816" w:hanging="360"/>
      </w:pPr>
    </w:lvl>
    <w:lvl w:ilvl="4" w:tplc="04190019">
      <w:start w:val="1"/>
      <w:numFmt w:val="lowerLetter"/>
      <w:lvlText w:val="%5."/>
      <w:lvlJc w:val="left"/>
      <w:pPr>
        <w:ind w:left="7536" w:hanging="360"/>
      </w:pPr>
    </w:lvl>
    <w:lvl w:ilvl="5" w:tplc="0419001B">
      <w:start w:val="1"/>
      <w:numFmt w:val="lowerRoman"/>
      <w:lvlText w:val="%6."/>
      <w:lvlJc w:val="right"/>
      <w:pPr>
        <w:ind w:left="8256" w:hanging="180"/>
      </w:pPr>
    </w:lvl>
    <w:lvl w:ilvl="6" w:tplc="0419000F">
      <w:start w:val="1"/>
      <w:numFmt w:val="decimal"/>
      <w:lvlText w:val="%7."/>
      <w:lvlJc w:val="left"/>
      <w:pPr>
        <w:ind w:left="8976" w:hanging="360"/>
      </w:pPr>
    </w:lvl>
    <w:lvl w:ilvl="7" w:tplc="04190019">
      <w:start w:val="1"/>
      <w:numFmt w:val="lowerLetter"/>
      <w:lvlText w:val="%8."/>
      <w:lvlJc w:val="left"/>
      <w:pPr>
        <w:ind w:left="9696" w:hanging="360"/>
      </w:pPr>
    </w:lvl>
    <w:lvl w:ilvl="8" w:tplc="0419001B">
      <w:start w:val="1"/>
      <w:numFmt w:val="lowerRoman"/>
      <w:lvlText w:val="%9."/>
      <w:lvlJc w:val="right"/>
      <w:pPr>
        <w:ind w:left="10416" w:hanging="180"/>
      </w:pPr>
    </w:lvl>
  </w:abstractNum>
  <w:abstractNum w:abstractNumId="15">
    <w:nsid w:val="5C2B3492"/>
    <w:multiLevelType w:val="hybridMultilevel"/>
    <w:tmpl w:val="FE78FD16"/>
    <w:lvl w:ilvl="0" w:tplc="0419001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87ACC"/>
    <w:multiLevelType w:val="hybridMultilevel"/>
    <w:tmpl w:val="729A094A"/>
    <w:lvl w:ilvl="0" w:tplc="1E0283C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6A2424BA"/>
    <w:multiLevelType w:val="hybridMultilevel"/>
    <w:tmpl w:val="B5E48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6147F"/>
    <w:multiLevelType w:val="hybridMultilevel"/>
    <w:tmpl w:val="1EFE63FE"/>
    <w:lvl w:ilvl="0" w:tplc="1C0C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35267"/>
    <w:multiLevelType w:val="multilevel"/>
    <w:tmpl w:val="C382CA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F3CF8"/>
    <w:multiLevelType w:val="hybridMultilevel"/>
    <w:tmpl w:val="63B21442"/>
    <w:lvl w:ilvl="0" w:tplc="39BEA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7D56E4"/>
    <w:multiLevelType w:val="hybridMultilevel"/>
    <w:tmpl w:val="1D8C0456"/>
    <w:lvl w:ilvl="0" w:tplc="BF8CE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5"/>
  </w:num>
  <w:num w:numId="6">
    <w:abstractNumId w:val="17"/>
  </w:num>
  <w:num w:numId="7">
    <w:abstractNumId w:val="1"/>
  </w:num>
  <w:num w:numId="8">
    <w:abstractNumId w:val="18"/>
  </w:num>
  <w:num w:numId="9">
    <w:abstractNumId w:val="20"/>
  </w:num>
  <w:num w:numId="10">
    <w:abstractNumId w:val="3"/>
  </w:num>
  <w:num w:numId="11">
    <w:abstractNumId w:val="14"/>
  </w:num>
  <w:num w:numId="12">
    <w:abstractNumId w:val="21"/>
  </w:num>
  <w:num w:numId="13">
    <w:abstractNumId w:val="13"/>
  </w:num>
  <w:num w:numId="14">
    <w:abstractNumId w:val="16"/>
  </w:num>
  <w:num w:numId="15">
    <w:abstractNumId w:val="6"/>
  </w:num>
  <w:num w:numId="16">
    <w:abstractNumId w:val="5"/>
  </w:num>
  <w:num w:numId="17">
    <w:abstractNumId w:val="2"/>
  </w:num>
  <w:num w:numId="18">
    <w:abstractNumId w:val="12"/>
  </w:num>
  <w:num w:numId="19">
    <w:abstractNumId w:val="11"/>
  </w:num>
  <w:num w:numId="20">
    <w:abstractNumId w:val="8"/>
  </w:num>
  <w:num w:numId="21">
    <w:abstractNumId w:val="4"/>
  </w:num>
  <w:num w:numId="22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1817"/>
    <w:rsid w:val="00000322"/>
    <w:rsid w:val="00002149"/>
    <w:rsid w:val="0000367A"/>
    <w:rsid w:val="000039C3"/>
    <w:rsid w:val="000047C9"/>
    <w:rsid w:val="000063DC"/>
    <w:rsid w:val="00007750"/>
    <w:rsid w:val="00011C80"/>
    <w:rsid w:val="00014863"/>
    <w:rsid w:val="0001617C"/>
    <w:rsid w:val="000167B9"/>
    <w:rsid w:val="00017386"/>
    <w:rsid w:val="00020462"/>
    <w:rsid w:val="000222D2"/>
    <w:rsid w:val="00023893"/>
    <w:rsid w:val="0002472E"/>
    <w:rsid w:val="00025566"/>
    <w:rsid w:val="0002681C"/>
    <w:rsid w:val="00031719"/>
    <w:rsid w:val="00032619"/>
    <w:rsid w:val="00033484"/>
    <w:rsid w:val="0003590C"/>
    <w:rsid w:val="00036035"/>
    <w:rsid w:val="00036804"/>
    <w:rsid w:val="00036AEA"/>
    <w:rsid w:val="000404D1"/>
    <w:rsid w:val="0004216D"/>
    <w:rsid w:val="000478A5"/>
    <w:rsid w:val="00047B2A"/>
    <w:rsid w:val="00047C3C"/>
    <w:rsid w:val="00050F82"/>
    <w:rsid w:val="00051989"/>
    <w:rsid w:val="0005290E"/>
    <w:rsid w:val="00052F42"/>
    <w:rsid w:val="00054B16"/>
    <w:rsid w:val="0005539F"/>
    <w:rsid w:val="00056908"/>
    <w:rsid w:val="00056E35"/>
    <w:rsid w:val="000575EB"/>
    <w:rsid w:val="00060EEE"/>
    <w:rsid w:val="00061481"/>
    <w:rsid w:val="00062128"/>
    <w:rsid w:val="00063079"/>
    <w:rsid w:val="000631CA"/>
    <w:rsid w:val="000648B2"/>
    <w:rsid w:val="000661D6"/>
    <w:rsid w:val="00067A61"/>
    <w:rsid w:val="00070B5B"/>
    <w:rsid w:val="00070BB8"/>
    <w:rsid w:val="00072427"/>
    <w:rsid w:val="0007577B"/>
    <w:rsid w:val="00075A02"/>
    <w:rsid w:val="00075C23"/>
    <w:rsid w:val="00077914"/>
    <w:rsid w:val="000814ED"/>
    <w:rsid w:val="00081B84"/>
    <w:rsid w:val="0008459C"/>
    <w:rsid w:val="00084C37"/>
    <w:rsid w:val="00092118"/>
    <w:rsid w:val="000933B7"/>
    <w:rsid w:val="00093C73"/>
    <w:rsid w:val="00094840"/>
    <w:rsid w:val="00096441"/>
    <w:rsid w:val="00096776"/>
    <w:rsid w:val="000A2303"/>
    <w:rsid w:val="000A3F9A"/>
    <w:rsid w:val="000A6CAB"/>
    <w:rsid w:val="000A7F8A"/>
    <w:rsid w:val="000B13E7"/>
    <w:rsid w:val="000B3914"/>
    <w:rsid w:val="000B4245"/>
    <w:rsid w:val="000B5B56"/>
    <w:rsid w:val="000B615F"/>
    <w:rsid w:val="000B61AC"/>
    <w:rsid w:val="000B661F"/>
    <w:rsid w:val="000B6C8F"/>
    <w:rsid w:val="000B7171"/>
    <w:rsid w:val="000C030B"/>
    <w:rsid w:val="000C2DE8"/>
    <w:rsid w:val="000C33B6"/>
    <w:rsid w:val="000C3D71"/>
    <w:rsid w:val="000C4412"/>
    <w:rsid w:val="000C4C5E"/>
    <w:rsid w:val="000C5676"/>
    <w:rsid w:val="000C5798"/>
    <w:rsid w:val="000C5A3F"/>
    <w:rsid w:val="000C6BE1"/>
    <w:rsid w:val="000D1E5C"/>
    <w:rsid w:val="000D2308"/>
    <w:rsid w:val="000D2885"/>
    <w:rsid w:val="000D542D"/>
    <w:rsid w:val="000D5D98"/>
    <w:rsid w:val="000D628D"/>
    <w:rsid w:val="000D6874"/>
    <w:rsid w:val="000D777C"/>
    <w:rsid w:val="000D7849"/>
    <w:rsid w:val="000E0BF7"/>
    <w:rsid w:val="000E1896"/>
    <w:rsid w:val="000E1898"/>
    <w:rsid w:val="000E2642"/>
    <w:rsid w:val="000E27BF"/>
    <w:rsid w:val="000E2B71"/>
    <w:rsid w:val="000E4618"/>
    <w:rsid w:val="000E5448"/>
    <w:rsid w:val="000E68FE"/>
    <w:rsid w:val="000E7086"/>
    <w:rsid w:val="000E7BD5"/>
    <w:rsid w:val="000F0051"/>
    <w:rsid w:val="000F0F37"/>
    <w:rsid w:val="000F2B5C"/>
    <w:rsid w:val="000F3511"/>
    <w:rsid w:val="000F3994"/>
    <w:rsid w:val="000F6244"/>
    <w:rsid w:val="000F7A04"/>
    <w:rsid w:val="001017EC"/>
    <w:rsid w:val="00102C5E"/>
    <w:rsid w:val="0010326B"/>
    <w:rsid w:val="00103AF2"/>
    <w:rsid w:val="00106F65"/>
    <w:rsid w:val="001079A5"/>
    <w:rsid w:val="00107CC7"/>
    <w:rsid w:val="001102E8"/>
    <w:rsid w:val="00110D15"/>
    <w:rsid w:val="001127DE"/>
    <w:rsid w:val="00112D90"/>
    <w:rsid w:val="00113C44"/>
    <w:rsid w:val="00116CE8"/>
    <w:rsid w:val="001172E0"/>
    <w:rsid w:val="001174C2"/>
    <w:rsid w:val="00117A58"/>
    <w:rsid w:val="0012457E"/>
    <w:rsid w:val="00124A01"/>
    <w:rsid w:val="00126B36"/>
    <w:rsid w:val="001274F8"/>
    <w:rsid w:val="00130402"/>
    <w:rsid w:val="0013041E"/>
    <w:rsid w:val="0013098D"/>
    <w:rsid w:val="00132A92"/>
    <w:rsid w:val="00132C43"/>
    <w:rsid w:val="00132C49"/>
    <w:rsid w:val="0013407D"/>
    <w:rsid w:val="00135AEE"/>
    <w:rsid w:val="0013625D"/>
    <w:rsid w:val="00137B0C"/>
    <w:rsid w:val="00142940"/>
    <w:rsid w:val="001434AC"/>
    <w:rsid w:val="0014487B"/>
    <w:rsid w:val="00145DE1"/>
    <w:rsid w:val="00145E04"/>
    <w:rsid w:val="0014626B"/>
    <w:rsid w:val="00146C33"/>
    <w:rsid w:val="0014726D"/>
    <w:rsid w:val="0015076B"/>
    <w:rsid w:val="00151861"/>
    <w:rsid w:val="00152ADC"/>
    <w:rsid w:val="00153C9D"/>
    <w:rsid w:val="00154A95"/>
    <w:rsid w:val="0016029A"/>
    <w:rsid w:val="00160AE7"/>
    <w:rsid w:val="00160DB9"/>
    <w:rsid w:val="001616A8"/>
    <w:rsid w:val="001628C8"/>
    <w:rsid w:val="00164E9F"/>
    <w:rsid w:val="001672FB"/>
    <w:rsid w:val="0017029F"/>
    <w:rsid w:val="00170AC3"/>
    <w:rsid w:val="00170C0E"/>
    <w:rsid w:val="00171743"/>
    <w:rsid w:val="00173A5A"/>
    <w:rsid w:val="00173CC0"/>
    <w:rsid w:val="0017429E"/>
    <w:rsid w:val="00174622"/>
    <w:rsid w:val="00174EFD"/>
    <w:rsid w:val="00180BA5"/>
    <w:rsid w:val="0018126F"/>
    <w:rsid w:val="00182610"/>
    <w:rsid w:val="0018332F"/>
    <w:rsid w:val="001846F6"/>
    <w:rsid w:val="001849B9"/>
    <w:rsid w:val="00185311"/>
    <w:rsid w:val="0018566C"/>
    <w:rsid w:val="00185DFB"/>
    <w:rsid w:val="00186EEC"/>
    <w:rsid w:val="0018715E"/>
    <w:rsid w:val="001876AC"/>
    <w:rsid w:val="001913C5"/>
    <w:rsid w:val="00191CE3"/>
    <w:rsid w:val="001A1A07"/>
    <w:rsid w:val="001A1F6C"/>
    <w:rsid w:val="001A2E14"/>
    <w:rsid w:val="001A3311"/>
    <w:rsid w:val="001A3B55"/>
    <w:rsid w:val="001A3DE1"/>
    <w:rsid w:val="001A47D9"/>
    <w:rsid w:val="001A5E36"/>
    <w:rsid w:val="001A61C2"/>
    <w:rsid w:val="001A7EF1"/>
    <w:rsid w:val="001B1CE0"/>
    <w:rsid w:val="001B4462"/>
    <w:rsid w:val="001B56E9"/>
    <w:rsid w:val="001B7F54"/>
    <w:rsid w:val="001C0275"/>
    <w:rsid w:val="001C02DE"/>
    <w:rsid w:val="001C165D"/>
    <w:rsid w:val="001C213F"/>
    <w:rsid w:val="001C2AA9"/>
    <w:rsid w:val="001C37FD"/>
    <w:rsid w:val="001C4FB8"/>
    <w:rsid w:val="001C602D"/>
    <w:rsid w:val="001C6B17"/>
    <w:rsid w:val="001D2712"/>
    <w:rsid w:val="001D2A63"/>
    <w:rsid w:val="001D4AED"/>
    <w:rsid w:val="001D579C"/>
    <w:rsid w:val="001D64CD"/>
    <w:rsid w:val="001E0B19"/>
    <w:rsid w:val="001E147D"/>
    <w:rsid w:val="001E2D4F"/>
    <w:rsid w:val="001E305A"/>
    <w:rsid w:val="001E46CF"/>
    <w:rsid w:val="001E649B"/>
    <w:rsid w:val="001F0085"/>
    <w:rsid w:val="001F1F5B"/>
    <w:rsid w:val="001F30D8"/>
    <w:rsid w:val="001F3242"/>
    <w:rsid w:val="001F40D7"/>
    <w:rsid w:val="001F45B1"/>
    <w:rsid w:val="001F501B"/>
    <w:rsid w:val="001F55F6"/>
    <w:rsid w:val="001F6AD7"/>
    <w:rsid w:val="001F7130"/>
    <w:rsid w:val="00205686"/>
    <w:rsid w:val="0020586A"/>
    <w:rsid w:val="0020620C"/>
    <w:rsid w:val="0021091B"/>
    <w:rsid w:val="00211BFC"/>
    <w:rsid w:val="00211F34"/>
    <w:rsid w:val="00213D99"/>
    <w:rsid w:val="00214407"/>
    <w:rsid w:val="00217318"/>
    <w:rsid w:val="00217D96"/>
    <w:rsid w:val="00217F85"/>
    <w:rsid w:val="002201E2"/>
    <w:rsid w:val="0022103B"/>
    <w:rsid w:val="002220C1"/>
    <w:rsid w:val="00224507"/>
    <w:rsid w:val="00225244"/>
    <w:rsid w:val="00227C46"/>
    <w:rsid w:val="00231CA6"/>
    <w:rsid w:val="00232ABB"/>
    <w:rsid w:val="002335EF"/>
    <w:rsid w:val="00233620"/>
    <w:rsid w:val="00233794"/>
    <w:rsid w:val="00233D21"/>
    <w:rsid w:val="0023512C"/>
    <w:rsid w:val="0023547E"/>
    <w:rsid w:val="00242FC4"/>
    <w:rsid w:val="002433B3"/>
    <w:rsid w:val="00243B18"/>
    <w:rsid w:val="00243EA3"/>
    <w:rsid w:val="002441B4"/>
    <w:rsid w:val="00245DF1"/>
    <w:rsid w:val="0025080E"/>
    <w:rsid w:val="0025117D"/>
    <w:rsid w:val="00251DFC"/>
    <w:rsid w:val="00253694"/>
    <w:rsid w:val="0025418D"/>
    <w:rsid w:val="00254CCE"/>
    <w:rsid w:val="00256A5B"/>
    <w:rsid w:val="00257C00"/>
    <w:rsid w:val="002600D2"/>
    <w:rsid w:val="002605C6"/>
    <w:rsid w:val="00261278"/>
    <w:rsid w:val="00261530"/>
    <w:rsid w:val="0026193B"/>
    <w:rsid w:val="002620D5"/>
    <w:rsid w:val="002626FF"/>
    <w:rsid w:val="0026327E"/>
    <w:rsid w:val="002654B1"/>
    <w:rsid w:val="002656D5"/>
    <w:rsid w:val="00265D94"/>
    <w:rsid w:val="0026685C"/>
    <w:rsid w:val="002669E5"/>
    <w:rsid w:val="00266DAC"/>
    <w:rsid w:val="002671A9"/>
    <w:rsid w:val="00267BD1"/>
    <w:rsid w:val="00270341"/>
    <w:rsid w:val="0027074B"/>
    <w:rsid w:val="002745D1"/>
    <w:rsid w:val="002755FB"/>
    <w:rsid w:val="00275698"/>
    <w:rsid w:val="00276CA4"/>
    <w:rsid w:val="00277452"/>
    <w:rsid w:val="002808BE"/>
    <w:rsid w:val="00282A42"/>
    <w:rsid w:val="00282F2A"/>
    <w:rsid w:val="00283D4F"/>
    <w:rsid w:val="002840CD"/>
    <w:rsid w:val="00284610"/>
    <w:rsid w:val="002857A2"/>
    <w:rsid w:val="002910C3"/>
    <w:rsid w:val="002924FA"/>
    <w:rsid w:val="00293B48"/>
    <w:rsid w:val="00294E3A"/>
    <w:rsid w:val="0029620C"/>
    <w:rsid w:val="0029626A"/>
    <w:rsid w:val="002966F5"/>
    <w:rsid w:val="002A0BAC"/>
    <w:rsid w:val="002A4CB3"/>
    <w:rsid w:val="002A69DB"/>
    <w:rsid w:val="002A6D97"/>
    <w:rsid w:val="002A6FD4"/>
    <w:rsid w:val="002A7C8B"/>
    <w:rsid w:val="002A7D24"/>
    <w:rsid w:val="002A7D99"/>
    <w:rsid w:val="002A7EEF"/>
    <w:rsid w:val="002B11A1"/>
    <w:rsid w:val="002B14B8"/>
    <w:rsid w:val="002B20A3"/>
    <w:rsid w:val="002B2247"/>
    <w:rsid w:val="002B4133"/>
    <w:rsid w:val="002B4D56"/>
    <w:rsid w:val="002B54D4"/>
    <w:rsid w:val="002B6D06"/>
    <w:rsid w:val="002C0BEF"/>
    <w:rsid w:val="002C1CFB"/>
    <w:rsid w:val="002C646B"/>
    <w:rsid w:val="002C760D"/>
    <w:rsid w:val="002C7A02"/>
    <w:rsid w:val="002D00AC"/>
    <w:rsid w:val="002D03CF"/>
    <w:rsid w:val="002D3341"/>
    <w:rsid w:val="002D4B42"/>
    <w:rsid w:val="002D6BD6"/>
    <w:rsid w:val="002D6CE9"/>
    <w:rsid w:val="002D6DE1"/>
    <w:rsid w:val="002E0C33"/>
    <w:rsid w:val="002E28B3"/>
    <w:rsid w:val="002E2F39"/>
    <w:rsid w:val="002E6369"/>
    <w:rsid w:val="002E65B8"/>
    <w:rsid w:val="002E6CFD"/>
    <w:rsid w:val="002E73F5"/>
    <w:rsid w:val="002E7C90"/>
    <w:rsid w:val="002F04B0"/>
    <w:rsid w:val="002F29E8"/>
    <w:rsid w:val="002F5806"/>
    <w:rsid w:val="002F7A48"/>
    <w:rsid w:val="0030040A"/>
    <w:rsid w:val="003006E7"/>
    <w:rsid w:val="0030315C"/>
    <w:rsid w:val="003032C4"/>
    <w:rsid w:val="003040DB"/>
    <w:rsid w:val="00305473"/>
    <w:rsid w:val="0030648E"/>
    <w:rsid w:val="00306CCE"/>
    <w:rsid w:val="003075CC"/>
    <w:rsid w:val="00307B82"/>
    <w:rsid w:val="00310859"/>
    <w:rsid w:val="003130BC"/>
    <w:rsid w:val="00313143"/>
    <w:rsid w:val="00314835"/>
    <w:rsid w:val="00314914"/>
    <w:rsid w:val="00314B05"/>
    <w:rsid w:val="00315AE9"/>
    <w:rsid w:val="00317278"/>
    <w:rsid w:val="00320721"/>
    <w:rsid w:val="00321324"/>
    <w:rsid w:val="0032256D"/>
    <w:rsid w:val="0032284D"/>
    <w:rsid w:val="003246C1"/>
    <w:rsid w:val="003247DC"/>
    <w:rsid w:val="00325A8A"/>
    <w:rsid w:val="00325E56"/>
    <w:rsid w:val="003263DB"/>
    <w:rsid w:val="00326ACB"/>
    <w:rsid w:val="00327BDD"/>
    <w:rsid w:val="00330AFB"/>
    <w:rsid w:val="003312DE"/>
    <w:rsid w:val="00335353"/>
    <w:rsid w:val="00340A91"/>
    <w:rsid w:val="00342533"/>
    <w:rsid w:val="003429D0"/>
    <w:rsid w:val="0034304F"/>
    <w:rsid w:val="003431BD"/>
    <w:rsid w:val="00343314"/>
    <w:rsid w:val="00343465"/>
    <w:rsid w:val="00343EC3"/>
    <w:rsid w:val="00345264"/>
    <w:rsid w:val="00345304"/>
    <w:rsid w:val="00350373"/>
    <w:rsid w:val="00350640"/>
    <w:rsid w:val="003506CB"/>
    <w:rsid w:val="00351059"/>
    <w:rsid w:val="0035431A"/>
    <w:rsid w:val="00354BEA"/>
    <w:rsid w:val="003560D7"/>
    <w:rsid w:val="003600F7"/>
    <w:rsid w:val="00362A0F"/>
    <w:rsid w:val="00364C0D"/>
    <w:rsid w:val="0036520C"/>
    <w:rsid w:val="0036553E"/>
    <w:rsid w:val="00365FCB"/>
    <w:rsid w:val="00365FF4"/>
    <w:rsid w:val="0036602B"/>
    <w:rsid w:val="003663D0"/>
    <w:rsid w:val="003669E9"/>
    <w:rsid w:val="00367EE8"/>
    <w:rsid w:val="00370A66"/>
    <w:rsid w:val="00371EEB"/>
    <w:rsid w:val="00372361"/>
    <w:rsid w:val="0037284B"/>
    <w:rsid w:val="0037469B"/>
    <w:rsid w:val="003757D6"/>
    <w:rsid w:val="00376197"/>
    <w:rsid w:val="00376A49"/>
    <w:rsid w:val="00376D7E"/>
    <w:rsid w:val="00385500"/>
    <w:rsid w:val="00386659"/>
    <w:rsid w:val="00386E59"/>
    <w:rsid w:val="00390968"/>
    <w:rsid w:val="00390B8D"/>
    <w:rsid w:val="00391EF5"/>
    <w:rsid w:val="00393F7C"/>
    <w:rsid w:val="0039410A"/>
    <w:rsid w:val="0039423D"/>
    <w:rsid w:val="0039494C"/>
    <w:rsid w:val="00394CEE"/>
    <w:rsid w:val="003952A6"/>
    <w:rsid w:val="00397050"/>
    <w:rsid w:val="0039725F"/>
    <w:rsid w:val="003A196A"/>
    <w:rsid w:val="003A229C"/>
    <w:rsid w:val="003A3C04"/>
    <w:rsid w:val="003A4E3F"/>
    <w:rsid w:val="003A7B04"/>
    <w:rsid w:val="003B0E9A"/>
    <w:rsid w:val="003B229D"/>
    <w:rsid w:val="003B3AC8"/>
    <w:rsid w:val="003B4869"/>
    <w:rsid w:val="003B4D71"/>
    <w:rsid w:val="003B645B"/>
    <w:rsid w:val="003B6A8A"/>
    <w:rsid w:val="003B7535"/>
    <w:rsid w:val="003B774E"/>
    <w:rsid w:val="003C143F"/>
    <w:rsid w:val="003C244F"/>
    <w:rsid w:val="003C254D"/>
    <w:rsid w:val="003C42A6"/>
    <w:rsid w:val="003C525E"/>
    <w:rsid w:val="003C71A7"/>
    <w:rsid w:val="003C79B6"/>
    <w:rsid w:val="003D0626"/>
    <w:rsid w:val="003D15A6"/>
    <w:rsid w:val="003D1B88"/>
    <w:rsid w:val="003D2B9E"/>
    <w:rsid w:val="003D34E2"/>
    <w:rsid w:val="003D3E13"/>
    <w:rsid w:val="003D44EA"/>
    <w:rsid w:val="003D6393"/>
    <w:rsid w:val="003E05B8"/>
    <w:rsid w:val="003E088C"/>
    <w:rsid w:val="003E184C"/>
    <w:rsid w:val="003E2009"/>
    <w:rsid w:val="003E39D4"/>
    <w:rsid w:val="003E4043"/>
    <w:rsid w:val="003E5459"/>
    <w:rsid w:val="003E547D"/>
    <w:rsid w:val="003E6F14"/>
    <w:rsid w:val="003E7C59"/>
    <w:rsid w:val="003F2CA6"/>
    <w:rsid w:val="003F3C47"/>
    <w:rsid w:val="003F68B4"/>
    <w:rsid w:val="003F7104"/>
    <w:rsid w:val="00400640"/>
    <w:rsid w:val="004007EF"/>
    <w:rsid w:val="0040264F"/>
    <w:rsid w:val="00402E47"/>
    <w:rsid w:val="004042BD"/>
    <w:rsid w:val="00404E02"/>
    <w:rsid w:val="004063AD"/>
    <w:rsid w:val="0040779D"/>
    <w:rsid w:val="00411DA6"/>
    <w:rsid w:val="004137E4"/>
    <w:rsid w:val="004159A2"/>
    <w:rsid w:val="00416734"/>
    <w:rsid w:val="00420514"/>
    <w:rsid w:val="00425FCE"/>
    <w:rsid w:val="00427C57"/>
    <w:rsid w:val="00430455"/>
    <w:rsid w:val="00431E55"/>
    <w:rsid w:val="0043347D"/>
    <w:rsid w:val="0043375C"/>
    <w:rsid w:val="0043400B"/>
    <w:rsid w:val="0043566B"/>
    <w:rsid w:val="00435EC8"/>
    <w:rsid w:val="00436EDD"/>
    <w:rsid w:val="00436FF8"/>
    <w:rsid w:val="004378F5"/>
    <w:rsid w:val="00440D2E"/>
    <w:rsid w:val="00440D48"/>
    <w:rsid w:val="00442BE9"/>
    <w:rsid w:val="00444F5D"/>
    <w:rsid w:val="00450C82"/>
    <w:rsid w:val="00452FC7"/>
    <w:rsid w:val="004537A9"/>
    <w:rsid w:val="00454957"/>
    <w:rsid w:val="0045529A"/>
    <w:rsid w:val="00455479"/>
    <w:rsid w:val="00455881"/>
    <w:rsid w:val="004561D1"/>
    <w:rsid w:val="00456E87"/>
    <w:rsid w:val="00460A62"/>
    <w:rsid w:val="00460AA5"/>
    <w:rsid w:val="004637D6"/>
    <w:rsid w:val="0046398E"/>
    <w:rsid w:val="00463A2B"/>
    <w:rsid w:val="004656E3"/>
    <w:rsid w:val="00465C9C"/>
    <w:rsid w:val="0046712F"/>
    <w:rsid w:val="00467F5F"/>
    <w:rsid w:val="004706D2"/>
    <w:rsid w:val="004717F9"/>
    <w:rsid w:val="00471F54"/>
    <w:rsid w:val="00472AFC"/>
    <w:rsid w:val="004748DD"/>
    <w:rsid w:val="00475DF9"/>
    <w:rsid w:val="00480C15"/>
    <w:rsid w:val="00482422"/>
    <w:rsid w:val="00482FB8"/>
    <w:rsid w:val="0048390D"/>
    <w:rsid w:val="004847CE"/>
    <w:rsid w:val="0048548F"/>
    <w:rsid w:val="004916D7"/>
    <w:rsid w:val="00491B39"/>
    <w:rsid w:val="00494AE5"/>
    <w:rsid w:val="0049666B"/>
    <w:rsid w:val="004A2C83"/>
    <w:rsid w:val="004A2F3B"/>
    <w:rsid w:val="004A386B"/>
    <w:rsid w:val="004A4F51"/>
    <w:rsid w:val="004A6B29"/>
    <w:rsid w:val="004B11D4"/>
    <w:rsid w:val="004B25F7"/>
    <w:rsid w:val="004B356F"/>
    <w:rsid w:val="004B3A0E"/>
    <w:rsid w:val="004B5FAE"/>
    <w:rsid w:val="004B6BCD"/>
    <w:rsid w:val="004C0329"/>
    <w:rsid w:val="004C0457"/>
    <w:rsid w:val="004C0FF7"/>
    <w:rsid w:val="004C111B"/>
    <w:rsid w:val="004C1226"/>
    <w:rsid w:val="004C4D3C"/>
    <w:rsid w:val="004C7AD3"/>
    <w:rsid w:val="004C7B10"/>
    <w:rsid w:val="004D1FDD"/>
    <w:rsid w:val="004D29EF"/>
    <w:rsid w:val="004E004E"/>
    <w:rsid w:val="004E0086"/>
    <w:rsid w:val="004E261A"/>
    <w:rsid w:val="004E40E7"/>
    <w:rsid w:val="004E55F2"/>
    <w:rsid w:val="004E5796"/>
    <w:rsid w:val="004E5935"/>
    <w:rsid w:val="004E6ECC"/>
    <w:rsid w:val="004F0725"/>
    <w:rsid w:val="004F0C88"/>
    <w:rsid w:val="004F12ED"/>
    <w:rsid w:val="004F297F"/>
    <w:rsid w:val="004F315A"/>
    <w:rsid w:val="004F3617"/>
    <w:rsid w:val="004F3826"/>
    <w:rsid w:val="004F4EA7"/>
    <w:rsid w:val="004F591F"/>
    <w:rsid w:val="004F5A08"/>
    <w:rsid w:val="004F66FE"/>
    <w:rsid w:val="004F6CEA"/>
    <w:rsid w:val="004F731A"/>
    <w:rsid w:val="004F75D4"/>
    <w:rsid w:val="004F79C6"/>
    <w:rsid w:val="0050003F"/>
    <w:rsid w:val="005005D8"/>
    <w:rsid w:val="00501268"/>
    <w:rsid w:val="0050211D"/>
    <w:rsid w:val="00502ED1"/>
    <w:rsid w:val="005036E8"/>
    <w:rsid w:val="00504D1A"/>
    <w:rsid w:val="00512CA7"/>
    <w:rsid w:val="005136A8"/>
    <w:rsid w:val="00516D16"/>
    <w:rsid w:val="00517064"/>
    <w:rsid w:val="00517D33"/>
    <w:rsid w:val="0052041F"/>
    <w:rsid w:val="00521671"/>
    <w:rsid w:val="00521D68"/>
    <w:rsid w:val="005227DB"/>
    <w:rsid w:val="005239EB"/>
    <w:rsid w:val="005257D9"/>
    <w:rsid w:val="005277C3"/>
    <w:rsid w:val="00527BB3"/>
    <w:rsid w:val="00530F67"/>
    <w:rsid w:val="00532F7A"/>
    <w:rsid w:val="00532F95"/>
    <w:rsid w:val="005332BD"/>
    <w:rsid w:val="00533987"/>
    <w:rsid w:val="00536086"/>
    <w:rsid w:val="00537C1B"/>
    <w:rsid w:val="00537D28"/>
    <w:rsid w:val="00540786"/>
    <w:rsid w:val="005409E7"/>
    <w:rsid w:val="00541FE7"/>
    <w:rsid w:val="00543357"/>
    <w:rsid w:val="00544B06"/>
    <w:rsid w:val="0054572F"/>
    <w:rsid w:val="005470E0"/>
    <w:rsid w:val="005502A8"/>
    <w:rsid w:val="00551355"/>
    <w:rsid w:val="0055265E"/>
    <w:rsid w:val="00552B80"/>
    <w:rsid w:val="00553FF9"/>
    <w:rsid w:val="00554233"/>
    <w:rsid w:val="0055429E"/>
    <w:rsid w:val="00555AD3"/>
    <w:rsid w:val="0055696E"/>
    <w:rsid w:val="0055797A"/>
    <w:rsid w:val="00561A55"/>
    <w:rsid w:val="0056206C"/>
    <w:rsid w:val="005621EE"/>
    <w:rsid w:val="005622B3"/>
    <w:rsid w:val="00563D43"/>
    <w:rsid w:val="005676AE"/>
    <w:rsid w:val="00570FAB"/>
    <w:rsid w:val="00576805"/>
    <w:rsid w:val="00576843"/>
    <w:rsid w:val="005769AE"/>
    <w:rsid w:val="005778FF"/>
    <w:rsid w:val="00577BF0"/>
    <w:rsid w:val="005820C5"/>
    <w:rsid w:val="00582D95"/>
    <w:rsid w:val="0058305D"/>
    <w:rsid w:val="0058468B"/>
    <w:rsid w:val="0058522B"/>
    <w:rsid w:val="00585934"/>
    <w:rsid w:val="00585FB2"/>
    <w:rsid w:val="00586556"/>
    <w:rsid w:val="00586A30"/>
    <w:rsid w:val="00590124"/>
    <w:rsid w:val="005907F7"/>
    <w:rsid w:val="00590AFE"/>
    <w:rsid w:val="00592DB5"/>
    <w:rsid w:val="00594B88"/>
    <w:rsid w:val="00595228"/>
    <w:rsid w:val="005954DB"/>
    <w:rsid w:val="00597F92"/>
    <w:rsid w:val="005A0200"/>
    <w:rsid w:val="005A1BAF"/>
    <w:rsid w:val="005A2C17"/>
    <w:rsid w:val="005A3E17"/>
    <w:rsid w:val="005A640A"/>
    <w:rsid w:val="005B18F3"/>
    <w:rsid w:val="005B36F5"/>
    <w:rsid w:val="005B3FF7"/>
    <w:rsid w:val="005B405F"/>
    <w:rsid w:val="005B5869"/>
    <w:rsid w:val="005B600C"/>
    <w:rsid w:val="005C14F5"/>
    <w:rsid w:val="005C1BEB"/>
    <w:rsid w:val="005C3693"/>
    <w:rsid w:val="005C4390"/>
    <w:rsid w:val="005C5FD5"/>
    <w:rsid w:val="005D144D"/>
    <w:rsid w:val="005D184C"/>
    <w:rsid w:val="005D31E2"/>
    <w:rsid w:val="005D3A97"/>
    <w:rsid w:val="005E2155"/>
    <w:rsid w:val="005E3026"/>
    <w:rsid w:val="005E3A51"/>
    <w:rsid w:val="005E40B3"/>
    <w:rsid w:val="005E46EB"/>
    <w:rsid w:val="005E59FE"/>
    <w:rsid w:val="005F0EAB"/>
    <w:rsid w:val="005F32DD"/>
    <w:rsid w:val="005F66C1"/>
    <w:rsid w:val="005F6755"/>
    <w:rsid w:val="006001AE"/>
    <w:rsid w:val="00603189"/>
    <w:rsid w:val="0060347E"/>
    <w:rsid w:val="006040C8"/>
    <w:rsid w:val="006066C6"/>
    <w:rsid w:val="0061051D"/>
    <w:rsid w:val="006105EF"/>
    <w:rsid w:val="00611F2F"/>
    <w:rsid w:val="00611FF9"/>
    <w:rsid w:val="00612BAC"/>
    <w:rsid w:val="006142ED"/>
    <w:rsid w:val="00614A22"/>
    <w:rsid w:val="00614D56"/>
    <w:rsid w:val="00615539"/>
    <w:rsid w:val="00615EAB"/>
    <w:rsid w:val="006177A2"/>
    <w:rsid w:val="00617EFB"/>
    <w:rsid w:val="006217B2"/>
    <w:rsid w:val="0062181E"/>
    <w:rsid w:val="00621AA4"/>
    <w:rsid w:val="006220BB"/>
    <w:rsid w:val="00622544"/>
    <w:rsid w:val="00624957"/>
    <w:rsid w:val="006256A2"/>
    <w:rsid w:val="006270FE"/>
    <w:rsid w:val="00632495"/>
    <w:rsid w:val="00632D8C"/>
    <w:rsid w:val="00635BC6"/>
    <w:rsid w:val="0063620F"/>
    <w:rsid w:val="006416AA"/>
    <w:rsid w:val="00641C16"/>
    <w:rsid w:val="00642112"/>
    <w:rsid w:val="0064263F"/>
    <w:rsid w:val="006444F3"/>
    <w:rsid w:val="00647F3A"/>
    <w:rsid w:val="00653748"/>
    <w:rsid w:val="00654DE4"/>
    <w:rsid w:val="00655700"/>
    <w:rsid w:val="006571BA"/>
    <w:rsid w:val="0065727D"/>
    <w:rsid w:val="0066041A"/>
    <w:rsid w:val="006604DA"/>
    <w:rsid w:val="006623FB"/>
    <w:rsid w:val="0066416E"/>
    <w:rsid w:val="00666A6E"/>
    <w:rsid w:val="006701C9"/>
    <w:rsid w:val="00671237"/>
    <w:rsid w:val="00671A09"/>
    <w:rsid w:val="00671EC6"/>
    <w:rsid w:val="00673B16"/>
    <w:rsid w:val="006753E0"/>
    <w:rsid w:val="0067779D"/>
    <w:rsid w:val="00677B5E"/>
    <w:rsid w:val="00680287"/>
    <w:rsid w:val="006805E7"/>
    <w:rsid w:val="0068208B"/>
    <w:rsid w:val="006829E2"/>
    <w:rsid w:val="00682CB7"/>
    <w:rsid w:val="006837FE"/>
    <w:rsid w:val="00684DBC"/>
    <w:rsid w:val="0068730E"/>
    <w:rsid w:val="00690178"/>
    <w:rsid w:val="00691F41"/>
    <w:rsid w:val="006933D2"/>
    <w:rsid w:val="00694703"/>
    <w:rsid w:val="006A0EA8"/>
    <w:rsid w:val="006A3C63"/>
    <w:rsid w:val="006A412D"/>
    <w:rsid w:val="006A61C0"/>
    <w:rsid w:val="006A719F"/>
    <w:rsid w:val="006B2F59"/>
    <w:rsid w:val="006B6717"/>
    <w:rsid w:val="006B6E2E"/>
    <w:rsid w:val="006B7B36"/>
    <w:rsid w:val="006C06C5"/>
    <w:rsid w:val="006C1DEC"/>
    <w:rsid w:val="006C2157"/>
    <w:rsid w:val="006C2BCE"/>
    <w:rsid w:val="006C3FD7"/>
    <w:rsid w:val="006C405A"/>
    <w:rsid w:val="006C409B"/>
    <w:rsid w:val="006C4C33"/>
    <w:rsid w:val="006C545D"/>
    <w:rsid w:val="006C547F"/>
    <w:rsid w:val="006C6C30"/>
    <w:rsid w:val="006C73E8"/>
    <w:rsid w:val="006D1399"/>
    <w:rsid w:val="006D1406"/>
    <w:rsid w:val="006D3B25"/>
    <w:rsid w:val="006D6105"/>
    <w:rsid w:val="006D7847"/>
    <w:rsid w:val="006E0855"/>
    <w:rsid w:val="006E1472"/>
    <w:rsid w:val="006E1635"/>
    <w:rsid w:val="006E1EE9"/>
    <w:rsid w:val="006E2273"/>
    <w:rsid w:val="006E2441"/>
    <w:rsid w:val="006E6F08"/>
    <w:rsid w:val="006E77BE"/>
    <w:rsid w:val="006E7D27"/>
    <w:rsid w:val="006E7EC6"/>
    <w:rsid w:val="006F6964"/>
    <w:rsid w:val="006F74EE"/>
    <w:rsid w:val="006F7F11"/>
    <w:rsid w:val="007000F7"/>
    <w:rsid w:val="00701DEB"/>
    <w:rsid w:val="00704594"/>
    <w:rsid w:val="00704C7B"/>
    <w:rsid w:val="00706B8E"/>
    <w:rsid w:val="007072CB"/>
    <w:rsid w:val="00710995"/>
    <w:rsid w:val="007116F0"/>
    <w:rsid w:val="00711DBF"/>
    <w:rsid w:val="00712A67"/>
    <w:rsid w:val="0071306B"/>
    <w:rsid w:val="007133FC"/>
    <w:rsid w:val="00713E43"/>
    <w:rsid w:val="00715820"/>
    <w:rsid w:val="0071597C"/>
    <w:rsid w:val="00716525"/>
    <w:rsid w:val="00716A11"/>
    <w:rsid w:val="00724F8D"/>
    <w:rsid w:val="00724FA3"/>
    <w:rsid w:val="00725C38"/>
    <w:rsid w:val="00732467"/>
    <w:rsid w:val="0073284A"/>
    <w:rsid w:val="00732FA5"/>
    <w:rsid w:val="00733BD3"/>
    <w:rsid w:val="00736FAC"/>
    <w:rsid w:val="00740523"/>
    <w:rsid w:val="00740ABF"/>
    <w:rsid w:val="007413B7"/>
    <w:rsid w:val="007418B8"/>
    <w:rsid w:val="00741D58"/>
    <w:rsid w:val="00743F39"/>
    <w:rsid w:val="00744652"/>
    <w:rsid w:val="007478E5"/>
    <w:rsid w:val="007505EA"/>
    <w:rsid w:val="00750AE2"/>
    <w:rsid w:val="00751CED"/>
    <w:rsid w:val="0075240B"/>
    <w:rsid w:val="00755BA6"/>
    <w:rsid w:val="00755F07"/>
    <w:rsid w:val="007572FD"/>
    <w:rsid w:val="00762906"/>
    <w:rsid w:val="00762FB1"/>
    <w:rsid w:val="0076522C"/>
    <w:rsid w:val="00765C5D"/>
    <w:rsid w:val="00766FC1"/>
    <w:rsid w:val="007675C5"/>
    <w:rsid w:val="007707B2"/>
    <w:rsid w:val="007730E3"/>
    <w:rsid w:val="00773FA0"/>
    <w:rsid w:val="00776EB2"/>
    <w:rsid w:val="007812E0"/>
    <w:rsid w:val="00782408"/>
    <w:rsid w:val="00782758"/>
    <w:rsid w:val="0078300D"/>
    <w:rsid w:val="00783237"/>
    <w:rsid w:val="00784301"/>
    <w:rsid w:val="007847DD"/>
    <w:rsid w:val="007855AA"/>
    <w:rsid w:val="007876DE"/>
    <w:rsid w:val="00790EFE"/>
    <w:rsid w:val="007929C6"/>
    <w:rsid w:val="007930A6"/>
    <w:rsid w:val="0079342A"/>
    <w:rsid w:val="007935A2"/>
    <w:rsid w:val="00796EA3"/>
    <w:rsid w:val="00797096"/>
    <w:rsid w:val="00797A68"/>
    <w:rsid w:val="007A0711"/>
    <w:rsid w:val="007A090E"/>
    <w:rsid w:val="007A35E0"/>
    <w:rsid w:val="007A5BBC"/>
    <w:rsid w:val="007A5C9B"/>
    <w:rsid w:val="007A704F"/>
    <w:rsid w:val="007B012B"/>
    <w:rsid w:val="007B021F"/>
    <w:rsid w:val="007B16EF"/>
    <w:rsid w:val="007B2E52"/>
    <w:rsid w:val="007B439B"/>
    <w:rsid w:val="007B48CB"/>
    <w:rsid w:val="007B70CC"/>
    <w:rsid w:val="007C0323"/>
    <w:rsid w:val="007C0F9E"/>
    <w:rsid w:val="007C1993"/>
    <w:rsid w:val="007C2A54"/>
    <w:rsid w:val="007C2A6C"/>
    <w:rsid w:val="007C328D"/>
    <w:rsid w:val="007C3FCE"/>
    <w:rsid w:val="007C442A"/>
    <w:rsid w:val="007C4740"/>
    <w:rsid w:val="007C4876"/>
    <w:rsid w:val="007C7EDC"/>
    <w:rsid w:val="007D0DF1"/>
    <w:rsid w:val="007D0E97"/>
    <w:rsid w:val="007D118A"/>
    <w:rsid w:val="007D20E6"/>
    <w:rsid w:val="007D21D9"/>
    <w:rsid w:val="007D229F"/>
    <w:rsid w:val="007D3736"/>
    <w:rsid w:val="007D4194"/>
    <w:rsid w:val="007D5C78"/>
    <w:rsid w:val="007D6E1A"/>
    <w:rsid w:val="007D73B8"/>
    <w:rsid w:val="007E0FA2"/>
    <w:rsid w:val="007E105D"/>
    <w:rsid w:val="007E16FB"/>
    <w:rsid w:val="007E2CF4"/>
    <w:rsid w:val="007E3654"/>
    <w:rsid w:val="007E4071"/>
    <w:rsid w:val="007E459C"/>
    <w:rsid w:val="007E4E88"/>
    <w:rsid w:val="007E6329"/>
    <w:rsid w:val="007E6949"/>
    <w:rsid w:val="007E727E"/>
    <w:rsid w:val="007F1DA7"/>
    <w:rsid w:val="007F25BC"/>
    <w:rsid w:val="007F335B"/>
    <w:rsid w:val="007F5457"/>
    <w:rsid w:val="007F5FA9"/>
    <w:rsid w:val="007F605C"/>
    <w:rsid w:val="00800DDB"/>
    <w:rsid w:val="0080137B"/>
    <w:rsid w:val="00801422"/>
    <w:rsid w:val="00801BD6"/>
    <w:rsid w:val="00806216"/>
    <w:rsid w:val="0080700C"/>
    <w:rsid w:val="008079EE"/>
    <w:rsid w:val="00807CC7"/>
    <w:rsid w:val="00811198"/>
    <w:rsid w:val="008128BB"/>
    <w:rsid w:val="00812E1B"/>
    <w:rsid w:val="00814A8D"/>
    <w:rsid w:val="00815086"/>
    <w:rsid w:val="00816A9C"/>
    <w:rsid w:val="008215C4"/>
    <w:rsid w:val="0082185F"/>
    <w:rsid w:val="00824240"/>
    <w:rsid w:val="00825425"/>
    <w:rsid w:val="00827294"/>
    <w:rsid w:val="00827393"/>
    <w:rsid w:val="00830640"/>
    <w:rsid w:val="00831596"/>
    <w:rsid w:val="008320C6"/>
    <w:rsid w:val="00832BEC"/>
    <w:rsid w:val="0083358C"/>
    <w:rsid w:val="00833AAD"/>
    <w:rsid w:val="0083519B"/>
    <w:rsid w:val="00835939"/>
    <w:rsid w:val="008363BD"/>
    <w:rsid w:val="00836B29"/>
    <w:rsid w:val="0083742B"/>
    <w:rsid w:val="00840CEF"/>
    <w:rsid w:val="008421F0"/>
    <w:rsid w:val="00842815"/>
    <w:rsid w:val="008430A5"/>
    <w:rsid w:val="00845FC1"/>
    <w:rsid w:val="00847389"/>
    <w:rsid w:val="00847FB7"/>
    <w:rsid w:val="0085036B"/>
    <w:rsid w:val="00852BC2"/>
    <w:rsid w:val="0085328E"/>
    <w:rsid w:val="00854BDA"/>
    <w:rsid w:val="00854BE4"/>
    <w:rsid w:val="008570F5"/>
    <w:rsid w:val="00857676"/>
    <w:rsid w:val="00857A6F"/>
    <w:rsid w:val="008603B5"/>
    <w:rsid w:val="008606F8"/>
    <w:rsid w:val="008613A8"/>
    <w:rsid w:val="008619D1"/>
    <w:rsid w:val="00862AC1"/>
    <w:rsid w:val="00862B39"/>
    <w:rsid w:val="008643D5"/>
    <w:rsid w:val="00866196"/>
    <w:rsid w:val="008675BA"/>
    <w:rsid w:val="00870142"/>
    <w:rsid w:val="00874EC8"/>
    <w:rsid w:val="008756DB"/>
    <w:rsid w:val="00875742"/>
    <w:rsid w:val="008758C0"/>
    <w:rsid w:val="008759A1"/>
    <w:rsid w:val="00876E7D"/>
    <w:rsid w:val="00877652"/>
    <w:rsid w:val="00883EF9"/>
    <w:rsid w:val="008841CA"/>
    <w:rsid w:val="00885C42"/>
    <w:rsid w:val="00887BD2"/>
    <w:rsid w:val="00891A25"/>
    <w:rsid w:val="00891DC2"/>
    <w:rsid w:val="0089214A"/>
    <w:rsid w:val="00893CCB"/>
    <w:rsid w:val="008943A4"/>
    <w:rsid w:val="0089447C"/>
    <w:rsid w:val="00895619"/>
    <w:rsid w:val="00897316"/>
    <w:rsid w:val="008A1FDB"/>
    <w:rsid w:val="008A3885"/>
    <w:rsid w:val="008A3F44"/>
    <w:rsid w:val="008A41A4"/>
    <w:rsid w:val="008A4FF1"/>
    <w:rsid w:val="008B0F0F"/>
    <w:rsid w:val="008B162E"/>
    <w:rsid w:val="008B22F2"/>
    <w:rsid w:val="008B2354"/>
    <w:rsid w:val="008B2856"/>
    <w:rsid w:val="008B290A"/>
    <w:rsid w:val="008B6F20"/>
    <w:rsid w:val="008B7D7A"/>
    <w:rsid w:val="008C0465"/>
    <w:rsid w:val="008C285E"/>
    <w:rsid w:val="008C34F1"/>
    <w:rsid w:val="008C354C"/>
    <w:rsid w:val="008C3A33"/>
    <w:rsid w:val="008C4F4E"/>
    <w:rsid w:val="008C6025"/>
    <w:rsid w:val="008C6735"/>
    <w:rsid w:val="008D018A"/>
    <w:rsid w:val="008D5260"/>
    <w:rsid w:val="008D59DD"/>
    <w:rsid w:val="008E2710"/>
    <w:rsid w:val="008E2CBD"/>
    <w:rsid w:val="008E39C5"/>
    <w:rsid w:val="008E4407"/>
    <w:rsid w:val="008E48C2"/>
    <w:rsid w:val="008E4DB7"/>
    <w:rsid w:val="008E6C94"/>
    <w:rsid w:val="008E6E24"/>
    <w:rsid w:val="008E7BAB"/>
    <w:rsid w:val="008F0C40"/>
    <w:rsid w:val="008F1043"/>
    <w:rsid w:val="008F23D8"/>
    <w:rsid w:val="008F2FCB"/>
    <w:rsid w:val="008F33BA"/>
    <w:rsid w:val="008F426B"/>
    <w:rsid w:val="008F4B8C"/>
    <w:rsid w:val="008F4EF0"/>
    <w:rsid w:val="008F522A"/>
    <w:rsid w:val="008F60A8"/>
    <w:rsid w:val="0090076B"/>
    <w:rsid w:val="00900823"/>
    <w:rsid w:val="00900F98"/>
    <w:rsid w:val="00906EE9"/>
    <w:rsid w:val="00907981"/>
    <w:rsid w:val="009101D7"/>
    <w:rsid w:val="009103B8"/>
    <w:rsid w:val="00913304"/>
    <w:rsid w:val="00913916"/>
    <w:rsid w:val="00913F0B"/>
    <w:rsid w:val="00914D83"/>
    <w:rsid w:val="00915560"/>
    <w:rsid w:val="009159B9"/>
    <w:rsid w:val="00917A56"/>
    <w:rsid w:val="0092147F"/>
    <w:rsid w:val="009222A8"/>
    <w:rsid w:val="00924476"/>
    <w:rsid w:val="00924939"/>
    <w:rsid w:val="00927606"/>
    <w:rsid w:val="009300A2"/>
    <w:rsid w:val="009303D0"/>
    <w:rsid w:val="00930B78"/>
    <w:rsid w:val="00930F9D"/>
    <w:rsid w:val="009328C8"/>
    <w:rsid w:val="00933630"/>
    <w:rsid w:val="009341E5"/>
    <w:rsid w:val="00935E29"/>
    <w:rsid w:val="0093754D"/>
    <w:rsid w:val="00937C34"/>
    <w:rsid w:val="0094116F"/>
    <w:rsid w:val="00944458"/>
    <w:rsid w:val="00946A1A"/>
    <w:rsid w:val="009518EC"/>
    <w:rsid w:val="0095260B"/>
    <w:rsid w:val="00952651"/>
    <w:rsid w:val="00954426"/>
    <w:rsid w:val="009561B3"/>
    <w:rsid w:val="009575B8"/>
    <w:rsid w:val="00960531"/>
    <w:rsid w:val="00960A24"/>
    <w:rsid w:val="00963999"/>
    <w:rsid w:val="00965E2D"/>
    <w:rsid w:val="0096600F"/>
    <w:rsid w:val="0097049B"/>
    <w:rsid w:val="00970B66"/>
    <w:rsid w:val="0097215F"/>
    <w:rsid w:val="009723A4"/>
    <w:rsid w:val="00972ED6"/>
    <w:rsid w:val="00973301"/>
    <w:rsid w:val="009778F9"/>
    <w:rsid w:val="009810F7"/>
    <w:rsid w:val="009826DB"/>
    <w:rsid w:val="00983317"/>
    <w:rsid w:val="00984919"/>
    <w:rsid w:val="00985DD9"/>
    <w:rsid w:val="00986B04"/>
    <w:rsid w:val="00987BC4"/>
    <w:rsid w:val="00987C9A"/>
    <w:rsid w:val="009922DF"/>
    <w:rsid w:val="00992969"/>
    <w:rsid w:val="00993F0D"/>
    <w:rsid w:val="00996DCC"/>
    <w:rsid w:val="0099752C"/>
    <w:rsid w:val="009A01BA"/>
    <w:rsid w:val="009A11EF"/>
    <w:rsid w:val="009A28AE"/>
    <w:rsid w:val="009A2C46"/>
    <w:rsid w:val="009A3E56"/>
    <w:rsid w:val="009A4021"/>
    <w:rsid w:val="009A6801"/>
    <w:rsid w:val="009A6A4A"/>
    <w:rsid w:val="009A6EAE"/>
    <w:rsid w:val="009A72C2"/>
    <w:rsid w:val="009B099D"/>
    <w:rsid w:val="009B1624"/>
    <w:rsid w:val="009B1D61"/>
    <w:rsid w:val="009B1FAC"/>
    <w:rsid w:val="009B3043"/>
    <w:rsid w:val="009B3337"/>
    <w:rsid w:val="009B33A5"/>
    <w:rsid w:val="009B3F7D"/>
    <w:rsid w:val="009B4FCD"/>
    <w:rsid w:val="009B665C"/>
    <w:rsid w:val="009C052C"/>
    <w:rsid w:val="009C2493"/>
    <w:rsid w:val="009C2A14"/>
    <w:rsid w:val="009C2A85"/>
    <w:rsid w:val="009C30F6"/>
    <w:rsid w:val="009C3CD3"/>
    <w:rsid w:val="009C43C5"/>
    <w:rsid w:val="009C793D"/>
    <w:rsid w:val="009D0BF5"/>
    <w:rsid w:val="009D1086"/>
    <w:rsid w:val="009D1C06"/>
    <w:rsid w:val="009D4525"/>
    <w:rsid w:val="009D4E25"/>
    <w:rsid w:val="009D581D"/>
    <w:rsid w:val="009D76BB"/>
    <w:rsid w:val="009D7AA2"/>
    <w:rsid w:val="009E139F"/>
    <w:rsid w:val="009E1BBB"/>
    <w:rsid w:val="009E2D35"/>
    <w:rsid w:val="009E381D"/>
    <w:rsid w:val="009E45BC"/>
    <w:rsid w:val="009E753B"/>
    <w:rsid w:val="009E774F"/>
    <w:rsid w:val="009E7B7D"/>
    <w:rsid w:val="009F00A2"/>
    <w:rsid w:val="009F0F55"/>
    <w:rsid w:val="009F1BE1"/>
    <w:rsid w:val="009F1E71"/>
    <w:rsid w:val="009F33B6"/>
    <w:rsid w:val="009F388D"/>
    <w:rsid w:val="009F3FB7"/>
    <w:rsid w:val="009F76B9"/>
    <w:rsid w:val="00A00EDB"/>
    <w:rsid w:val="00A01063"/>
    <w:rsid w:val="00A06949"/>
    <w:rsid w:val="00A06AB4"/>
    <w:rsid w:val="00A06F2B"/>
    <w:rsid w:val="00A108AB"/>
    <w:rsid w:val="00A10F83"/>
    <w:rsid w:val="00A11910"/>
    <w:rsid w:val="00A130F9"/>
    <w:rsid w:val="00A1337D"/>
    <w:rsid w:val="00A13561"/>
    <w:rsid w:val="00A138BE"/>
    <w:rsid w:val="00A13F2D"/>
    <w:rsid w:val="00A1459F"/>
    <w:rsid w:val="00A15DD3"/>
    <w:rsid w:val="00A1740D"/>
    <w:rsid w:val="00A1780C"/>
    <w:rsid w:val="00A24F3D"/>
    <w:rsid w:val="00A30AF3"/>
    <w:rsid w:val="00A315C2"/>
    <w:rsid w:val="00A3252C"/>
    <w:rsid w:val="00A325FF"/>
    <w:rsid w:val="00A364E8"/>
    <w:rsid w:val="00A371AE"/>
    <w:rsid w:val="00A4048F"/>
    <w:rsid w:val="00A4145C"/>
    <w:rsid w:val="00A424EF"/>
    <w:rsid w:val="00A42C52"/>
    <w:rsid w:val="00A43118"/>
    <w:rsid w:val="00A4319B"/>
    <w:rsid w:val="00A436A8"/>
    <w:rsid w:val="00A45E8C"/>
    <w:rsid w:val="00A50105"/>
    <w:rsid w:val="00A53D1B"/>
    <w:rsid w:val="00A55730"/>
    <w:rsid w:val="00A5778F"/>
    <w:rsid w:val="00A60160"/>
    <w:rsid w:val="00A60BE2"/>
    <w:rsid w:val="00A611C0"/>
    <w:rsid w:val="00A64B93"/>
    <w:rsid w:val="00A652BB"/>
    <w:rsid w:val="00A653F1"/>
    <w:rsid w:val="00A65484"/>
    <w:rsid w:val="00A655C3"/>
    <w:rsid w:val="00A658A3"/>
    <w:rsid w:val="00A65E39"/>
    <w:rsid w:val="00A67936"/>
    <w:rsid w:val="00A706E8"/>
    <w:rsid w:val="00A7085F"/>
    <w:rsid w:val="00A712E0"/>
    <w:rsid w:val="00A71CD4"/>
    <w:rsid w:val="00A732A8"/>
    <w:rsid w:val="00A74559"/>
    <w:rsid w:val="00A7571A"/>
    <w:rsid w:val="00A80E1C"/>
    <w:rsid w:val="00A82B9D"/>
    <w:rsid w:val="00A837C0"/>
    <w:rsid w:val="00A8624B"/>
    <w:rsid w:val="00A87794"/>
    <w:rsid w:val="00A9155B"/>
    <w:rsid w:val="00A91840"/>
    <w:rsid w:val="00A91CC4"/>
    <w:rsid w:val="00A92254"/>
    <w:rsid w:val="00A92CA8"/>
    <w:rsid w:val="00A94A55"/>
    <w:rsid w:val="00A94F36"/>
    <w:rsid w:val="00A96A6C"/>
    <w:rsid w:val="00A97A93"/>
    <w:rsid w:val="00AA0B61"/>
    <w:rsid w:val="00AA1348"/>
    <w:rsid w:val="00AA2127"/>
    <w:rsid w:val="00AA305B"/>
    <w:rsid w:val="00AA52BB"/>
    <w:rsid w:val="00AA7C25"/>
    <w:rsid w:val="00AB1A73"/>
    <w:rsid w:val="00AB2580"/>
    <w:rsid w:val="00AB2F6B"/>
    <w:rsid w:val="00AB3EBF"/>
    <w:rsid w:val="00AB3F0B"/>
    <w:rsid w:val="00AB3F7C"/>
    <w:rsid w:val="00AB4433"/>
    <w:rsid w:val="00AB44D1"/>
    <w:rsid w:val="00AB7513"/>
    <w:rsid w:val="00AB7E14"/>
    <w:rsid w:val="00AC47CD"/>
    <w:rsid w:val="00AC48A9"/>
    <w:rsid w:val="00AC58F3"/>
    <w:rsid w:val="00AC606E"/>
    <w:rsid w:val="00AC6CFA"/>
    <w:rsid w:val="00AC6FB2"/>
    <w:rsid w:val="00AD1734"/>
    <w:rsid w:val="00AD375A"/>
    <w:rsid w:val="00AD55A2"/>
    <w:rsid w:val="00AE0888"/>
    <w:rsid w:val="00AE0ADD"/>
    <w:rsid w:val="00AE59E4"/>
    <w:rsid w:val="00AE7DB1"/>
    <w:rsid w:val="00AF13E3"/>
    <w:rsid w:val="00AF2AB2"/>
    <w:rsid w:val="00AF2BA4"/>
    <w:rsid w:val="00AF3CDB"/>
    <w:rsid w:val="00AF444F"/>
    <w:rsid w:val="00AF4AB0"/>
    <w:rsid w:val="00AF7447"/>
    <w:rsid w:val="00B009AD"/>
    <w:rsid w:val="00B02B18"/>
    <w:rsid w:val="00B0456D"/>
    <w:rsid w:val="00B05311"/>
    <w:rsid w:val="00B06BE1"/>
    <w:rsid w:val="00B104C7"/>
    <w:rsid w:val="00B12F42"/>
    <w:rsid w:val="00B154A5"/>
    <w:rsid w:val="00B17072"/>
    <w:rsid w:val="00B1741C"/>
    <w:rsid w:val="00B17CE5"/>
    <w:rsid w:val="00B17DE1"/>
    <w:rsid w:val="00B20C41"/>
    <w:rsid w:val="00B21CFA"/>
    <w:rsid w:val="00B23D62"/>
    <w:rsid w:val="00B24E54"/>
    <w:rsid w:val="00B26ABA"/>
    <w:rsid w:val="00B303B4"/>
    <w:rsid w:val="00B316FE"/>
    <w:rsid w:val="00B32685"/>
    <w:rsid w:val="00B329E2"/>
    <w:rsid w:val="00B34FD8"/>
    <w:rsid w:val="00B36366"/>
    <w:rsid w:val="00B37890"/>
    <w:rsid w:val="00B37B29"/>
    <w:rsid w:val="00B40759"/>
    <w:rsid w:val="00B418C9"/>
    <w:rsid w:val="00B42A3E"/>
    <w:rsid w:val="00B433A5"/>
    <w:rsid w:val="00B44735"/>
    <w:rsid w:val="00B44D54"/>
    <w:rsid w:val="00B46576"/>
    <w:rsid w:val="00B466BA"/>
    <w:rsid w:val="00B53CCE"/>
    <w:rsid w:val="00B56453"/>
    <w:rsid w:val="00B567BF"/>
    <w:rsid w:val="00B569A4"/>
    <w:rsid w:val="00B57E0C"/>
    <w:rsid w:val="00B6040A"/>
    <w:rsid w:val="00B62048"/>
    <w:rsid w:val="00B62C83"/>
    <w:rsid w:val="00B630F8"/>
    <w:rsid w:val="00B63E8E"/>
    <w:rsid w:val="00B65B0B"/>
    <w:rsid w:val="00B673B1"/>
    <w:rsid w:val="00B711EA"/>
    <w:rsid w:val="00B7121C"/>
    <w:rsid w:val="00B73500"/>
    <w:rsid w:val="00B75B8F"/>
    <w:rsid w:val="00B80EE3"/>
    <w:rsid w:val="00B837EB"/>
    <w:rsid w:val="00B859E5"/>
    <w:rsid w:val="00B85FB3"/>
    <w:rsid w:val="00B86FB8"/>
    <w:rsid w:val="00B87707"/>
    <w:rsid w:val="00B900F0"/>
    <w:rsid w:val="00B902C5"/>
    <w:rsid w:val="00B91A35"/>
    <w:rsid w:val="00B91B25"/>
    <w:rsid w:val="00B9467C"/>
    <w:rsid w:val="00B94CA9"/>
    <w:rsid w:val="00B956D2"/>
    <w:rsid w:val="00B9653E"/>
    <w:rsid w:val="00B97E17"/>
    <w:rsid w:val="00BA14D0"/>
    <w:rsid w:val="00BA2E92"/>
    <w:rsid w:val="00BA2FAB"/>
    <w:rsid w:val="00BA3021"/>
    <w:rsid w:val="00BA58D6"/>
    <w:rsid w:val="00BA6B9E"/>
    <w:rsid w:val="00BB0061"/>
    <w:rsid w:val="00BB0249"/>
    <w:rsid w:val="00BB107E"/>
    <w:rsid w:val="00BC22CF"/>
    <w:rsid w:val="00BC409F"/>
    <w:rsid w:val="00BC5F41"/>
    <w:rsid w:val="00BC6AC8"/>
    <w:rsid w:val="00BC7200"/>
    <w:rsid w:val="00BD009E"/>
    <w:rsid w:val="00BD2956"/>
    <w:rsid w:val="00BD2E89"/>
    <w:rsid w:val="00BD4B00"/>
    <w:rsid w:val="00BD5BC3"/>
    <w:rsid w:val="00BD774B"/>
    <w:rsid w:val="00BD7D9E"/>
    <w:rsid w:val="00BE0E3A"/>
    <w:rsid w:val="00BE24E2"/>
    <w:rsid w:val="00BE260C"/>
    <w:rsid w:val="00BE4431"/>
    <w:rsid w:val="00BE5D69"/>
    <w:rsid w:val="00BE6C7C"/>
    <w:rsid w:val="00BE72EF"/>
    <w:rsid w:val="00BE78E7"/>
    <w:rsid w:val="00BE7D3D"/>
    <w:rsid w:val="00BF07B8"/>
    <w:rsid w:val="00BF2235"/>
    <w:rsid w:val="00BF241B"/>
    <w:rsid w:val="00BF46BB"/>
    <w:rsid w:val="00BF4B35"/>
    <w:rsid w:val="00BF5761"/>
    <w:rsid w:val="00BF5886"/>
    <w:rsid w:val="00BF58F2"/>
    <w:rsid w:val="00BF5FCB"/>
    <w:rsid w:val="00BF6720"/>
    <w:rsid w:val="00BF79B2"/>
    <w:rsid w:val="00BF7BD2"/>
    <w:rsid w:val="00C02649"/>
    <w:rsid w:val="00C0493E"/>
    <w:rsid w:val="00C04A8C"/>
    <w:rsid w:val="00C05EEF"/>
    <w:rsid w:val="00C06634"/>
    <w:rsid w:val="00C07361"/>
    <w:rsid w:val="00C07775"/>
    <w:rsid w:val="00C10DBC"/>
    <w:rsid w:val="00C16AED"/>
    <w:rsid w:val="00C20CA9"/>
    <w:rsid w:val="00C20CB7"/>
    <w:rsid w:val="00C21B32"/>
    <w:rsid w:val="00C220F2"/>
    <w:rsid w:val="00C22269"/>
    <w:rsid w:val="00C26091"/>
    <w:rsid w:val="00C30E46"/>
    <w:rsid w:val="00C31B4B"/>
    <w:rsid w:val="00C323A1"/>
    <w:rsid w:val="00C34FB6"/>
    <w:rsid w:val="00C35464"/>
    <w:rsid w:val="00C36A24"/>
    <w:rsid w:val="00C4212D"/>
    <w:rsid w:val="00C4228E"/>
    <w:rsid w:val="00C442A8"/>
    <w:rsid w:val="00C47466"/>
    <w:rsid w:val="00C5071E"/>
    <w:rsid w:val="00C50E36"/>
    <w:rsid w:val="00C50F15"/>
    <w:rsid w:val="00C51817"/>
    <w:rsid w:val="00C53052"/>
    <w:rsid w:val="00C5386A"/>
    <w:rsid w:val="00C55ED1"/>
    <w:rsid w:val="00C564C5"/>
    <w:rsid w:val="00C60950"/>
    <w:rsid w:val="00C61447"/>
    <w:rsid w:val="00C61F15"/>
    <w:rsid w:val="00C6564B"/>
    <w:rsid w:val="00C6683C"/>
    <w:rsid w:val="00C66B31"/>
    <w:rsid w:val="00C672D2"/>
    <w:rsid w:val="00C67F35"/>
    <w:rsid w:val="00C72D52"/>
    <w:rsid w:val="00C8009A"/>
    <w:rsid w:val="00C81BF8"/>
    <w:rsid w:val="00C826C8"/>
    <w:rsid w:val="00C84C46"/>
    <w:rsid w:val="00C860DE"/>
    <w:rsid w:val="00C90976"/>
    <w:rsid w:val="00C936A4"/>
    <w:rsid w:val="00C936E8"/>
    <w:rsid w:val="00C93D4E"/>
    <w:rsid w:val="00C942D8"/>
    <w:rsid w:val="00C94ACD"/>
    <w:rsid w:val="00C95293"/>
    <w:rsid w:val="00C9578D"/>
    <w:rsid w:val="00C95D98"/>
    <w:rsid w:val="00C975B2"/>
    <w:rsid w:val="00C979D1"/>
    <w:rsid w:val="00CA3F99"/>
    <w:rsid w:val="00CA57BC"/>
    <w:rsid w:val="00CA63B2"/>
    <w:rsid w:val="00CA78B6"/>
    <w:rsid w:val="00CA7A61"/>
    <w:rsid w:val="00CA7D1C"/>
    <w:rsid w:val="00CA7F78"/>
    <w:rsid w:val="00CB00DB"/>
    <w:rsid w:val="00CB2808"/>
    <w:rsid w:val="00CB49AA"/>
    <w:rsid w:val="00CB53CC"/>
    <w:rsid w:val="00CB6375"/>
    <w:rsid w:val="00CB71C9"/>
    <w:rsid w:val="00CB7A21"/>
    <w:rsid w:val="00CB7A58"/>
    <w:rsid w:val="00CC01BC"/>
    <w:rsid w:val="00CC3990"/>
    <w:rsid w:val="00CC3C55"/>
    <w:rsid w:val="00CC5012"/>
    <w:rsid w:val="00CC5043"/>
    <w:rsid w:val="00CC55EA"/>
    <w:rsid w:val="00CC6F7F"/>
    <w:rsid w:val="00CD16CC"/>
    <w:rsid w:val="00CD1D67"/>
    <w:rsid w:val="00CD2980"/>
    <w:rsid w:val="00CD3160"/>
    <w:rsid w:val="00CD7283"/>
    <w:rsid w:val="00CE352D"/>
    <w:rsid w:val="00CE5664"/>
    <w:rsid w:val="00CE6237"/>
    <w:rsid w:val="00CE67DA"/>
    <w:rsid w:val="00CE6A5A"/>
    <w:rsid w:val="00CF1388"/>
    <w:rsid w:val="00CF479D"/>
    <w:rsid w:val="00CF501E"/>
    <w:rsid w:val="00CF6D6D"/>
    <w:rsid w:val="00D02F96"/>
    <w:rsid w:val="00D032CB"/>
    <w:rsid w:val="00D11F86"/>
    <w:rsid w:val="00D1419A"/>
    <w:rsid w:val="00D1443B"/>
    <w:rsid w:val="00D1617C"/>
    <w:rsid w:val="00D20B1D"/>
    <w:rsid w:val="00D22031"/>
    <w:rsid w:val="00D232B7"/>
    <w:rsid w:val="00D23AB9"/>
    <w:rsid w:val="00D250AF"/>
    <w:rsid w:val="00D256E5"/>
    <w:rsid w:val="00D25C5C"/>
    <w:rsid w:val="00D30A96"/>
    <w:rsid w:val="00D30AF5"/>
    <w:rsid w:val="00D32C2F"/>
    <w:rsid w:val="00D33022"/>
    <w:rsid w:val="00D3711B"/>
    <w:rsid w:val="00D4000F"/>
    <w:rsid w:val="00D40DD8"/>
    <w:rsid w:val="00D419CE"/>
    <w:rsid w:val="00D42215"/>
    <w:rsid w:val="00D4232D"/>
    <w:rsid w:val="00D42408"/>
    <w:rsid w:val="00D432C0"/>
    <w:rsid w:val="00D43E04"/>
    <w:rsid w:val="00D443FC"/>
    <w:rsid w:val="00D44766"/>
    <w:rsid w:val="00D47C23"/>
    <w:rsid w:val="00D505C1"/>
    <w:rsid w:val="00D50CC5"/>
    <w:rsid w:val="00D544EB"/>
    <w:rsid w:val="00D55307"/>
    <w:rsid w:val="00D56017"/>
    <w:rsid w:val="00D56A67"/>
    <w:rsid w:val="00D62880"/>
    <w:rsid w:val="00D62A4C"/>
    <w:rsid w:val="00D63F22"/>
    <w:rsid w:val="00D64112"/>
    <w:rsid w:val="00D645DF"/>
    <w:rsid w:val="00D6653C"/>
    <w:rsid w:val="00D71673"/>
    <w:rsid w:val="00D720F1"/>
    <w:rsid w:val="00D72694"/>
    <w:rsid w:val="00D729F8"/>
    <w:rsid w:val="00D72C91"/>
    <w:rsid w:val="00D72F50"/>
    <w:rsid w:val="00D73C6E"/>
    <w:rsid w:val="00D75F8A"/>
    <w:rsid w:val="00D76338"/>
    <w:rsid w:val="00D7657C"/>
    <w:rsid w:val="00D76BDD"/>
    <w:rsid w:val="00D77138"/>
    <w:rsid w:val="00D77569"/>
    <w:rsid w:val="00D80C54"/>
    <w:rsid w:val="00D85085"/>
    <w:rsid w:val="00D85E88"/>
    <w:rsid w:val="00D86C63"/>
    <w:rsid w:val="00D87579"/>
    <w:rsid w:val="00D909F4"/>
    <w:rsid w:val="00D913A8"/>
    <w:rsid w:val="00D92244"/>
    <w:rsid w:val="00D925F2"/>
    <w:rsid w:val="00D947D7"/>
    <w:rsid w:val="00D96879"/>
    <w:rsid w:val="00D97069"/>
    <w:rsid w:val="00DA1815"/>
    <w:rsid w:val="00DA23FF"/>
    <w:rsid w:val="00DA33AB"/>
    <w:rsid w:val="00DA3405"/>
    <w:rsid w:val="00DA6088"/>
    <w:rsid w:val="00DA6DBF"/>
    <w:rsid w:val="00DB03B3"/>
    <w:rsid w:val="00DB07F7"/>
    <w:rsid w:val="00DB30CD"/>
    <w:rsid w:val="00DB483D"/>
    <w:rsid w:val="00DB5687"/>
    <w:rsid w:val="00DB584B"/>
    <w:rsid w:val="00DC0EB4"/>
    <w:rsid w:val="00DC1222"/>
    <w:rsid w:val="00DC21CA"/>
    <w:rsid w:val="00DC2282"/>
    <w:rsid w:val="00DC49EB"/>
    <w:rsid w:val="00DC71F5"/>
    <w:rsid w:val="00DC7A04"/>
    <w:rsid w:val="00DD088C"/>
    <w:rsid w:val="00DD27D6"/>
    <w:rsid w:val="00DD5780"/>
    <w:rsid w:val="00DD731A"/>
    <w:rsid w:val="00DE08AE"/>
    <w:rsid w:val="00DE42EF"/>
    <w:rsid w:val="00DE46D1"/>
    <w:rsid w:val="00DE7AC4"/>
    <w:rsid w:val="00DE7C4F"/>
    <w:rsid w:val="00DF35EC"/>
    <w:rsid w:val="00DF3ABD"/>
    <w:rsid w:val="00DF4CF6"/>
    <w:rsid w:val="00E00C31"/>
    <w:rsid w:val="00E03A47"/>
    <w:rsid w:val="00E042C8"/>
    <w:rsid w:val="00E04C6C"/>
    <w:rsid w:val="00E06074"/>
    <w:rsid w:val="00E07392"/>
    <w:rsid w:val="00E078CF"/>
    <w:rsid w:val="00E10301"/>
    <w:rsid w:val="00E11469"/>
    <w:rsid w:val="00E1250C"/>
    <w:rsid w:val="00E132A7"/>
    <w:rsid w:val="00E13537"/>
    <w:rsid w:val="00E135ED"/>
    <w:rsid w:val="00E13A73"/>
    <w:rsid w:val="00E142CF"/>
    <w:rsid w:val="00E20326"/>
    <w:rsid w:val="00E209DC"/>
    <w:rsid w:val="00E23D99"/>
    <w:rsid w:val="00E2487C"/>
    <w:rsid w:val="00E24E59"/>
    <w:rsid w:val="00E2592B"/>
    <w:rsid w:val="00E25944"/>
    <w:rsid w:val="00E26102"/>
    <w:rsid w:val="00E26CF6"/>
    <w:rsid w:val="00E27280"/>
    <w:rsid w:val="00E30272"/>
    <w:rsid w:val="00E31EA3"/>
    <w:rsid w:val="00E35905"/>
    <w:rsid w:val="00E35C3C"/>
    <w:rsid w:val="00E42B31"/>
    <w:rsid w:val="00E43CAF"/>
    <w:rsid w:val="00E43D9D"/>
    <w:rsid w:val="00E458BB"/>
    <w:rsid w:val="00E52190"/>
    <w:rsid w:val="00E528B6"/>
    <w:rsid w:val="00E57190"/>
    <w:rsid w:val="00E57923"/>
    <w:rsid w:val="00E57B19"/>
    <w:rsid w:val="00E57ECC"/>
    <w:rsid w:val="00E601A7"/>
    <w:rsid w:val="00E63833"/>
    <w:rsid w:val="00E63EDB"/>
    <w:rsid w:val="00E65017"/>
    <w:rsid w:val="00E6578E"/>
    <w:rsid w:val="00E65C63"/>
    <w:rsid w:val="00E7505A"/>
    <w:rsid w:val="00E7594E"/>
    <w:rsid w:val="00E75E9D"/>
    <w:rsid w:val="00E80F0C"/>
    <w:rsid w:val="00E81BAA"/>
    <w:rsid w:val="00E82B52"/>
    <w:rsid w:val="00E85218"/>
    <w:rsid w:val="00E85A40"/>
    <w:rsid w:val="00E90CBC"/>
    <w:rsid w:val="00E91044"/>
    <w:rsid w:val="00E9170A"/>
    <w:rsid w:val="00E971D7"/>
    <w:rsid w:val="00EA08C4"/>
    <w:rsid w:val="00EA0D88"/>
    <w:rsid w:val="00EA389F"/>
    <w:rsid w:val="00EA462A"/>
    <w:rsid w:val="00EB25D1"/>
    <w:rsid w:val="00EB3493"/>
    <w:rsid w:val="00EB4997"/>
    <w:rsid w:val="00EB5637"/>
    <w:rsid w:val="00EB5953"/>
    <w:rsid w:val="00EB5F7C"/>
    <w:rsid w:val="00EC00CD"/>
    <w:rsid w:val="00EC055A"/>
    <w:rsid w:val="00EC1B44"/>
    <w:rsid w:val="00EC1C64"/>
    <w:rsid w:val="00EC219D"/>
    <w:rsid w:val="00EC36E6"/>
    <w:rsid w:val="00EC5141"/>
    <w:rsid w:val="00EC527C"/>
    <w:rsid w:val="00EC60BB"/>
    <w:rsid w:val="00ED05AE"/>
    <w:rsid w:val="00ED0D4D"/>
    <w:rsid w:val="00ED16BE"/>
    <w:rsid w:val="00ED2093"/>
    <w:rsid w:val="00ED27EA"/>
    <w:rsid w:val="00ED449F"/>
    <w:rsid w:val="00ED4509"/>
    <w:rsid w:val="00EE0956"/>
    <w:rsid w:val="00EE267D"/>
    <w:rsid w:val="00EE297E"/>
    <w:rsid w:val="00EE5908"/>
    <w:rsid w:val="00EF07FD"/>
    <w:rsid w:val="00EF35AE"/>
    <w:rsid w:val="00EF3905"/>
    <w:rsid w:val="00EF4440"/>
    <w:rsid w:val="00EF71D0"/>
    <w:rsid w:val="00F0195D"/>
    <w:rsid w:val="00F02AC1"/>
    <w:rsid w:val="00F046AD"/>
    <w:rsid w:val="00F1055B"/>
    <w:rsid w:val="00F10675"/>
    <w:rsid w:val="00F11BD5"/>
    <w:rsid w:val="00F126B4"/>
    <w:rsid w:val="00F13A32"/>
    <w:rsid w:val="00F144B2"/>
    <w:rsid w:val="00F14941"/>
    <w:rsid w:val="00F14943"/>
    <w:rsid w:val="00F14DB2"/>
    <w:rsid w:val="00F14EBB"/>
    <w:rsid w:val="00F15220"/>
    <w:rsid w:val="00F15507"/>
    <w:rsid w:val="00F1586C"/>
    <w:rsid w:val="00F20E6C"/>
    <w:rsid w:val="00F21260"/>
    <w:rsid w:val="00F25791"/>
    <w:rsid w:val="00F26273"/>
    <w:rsid w:val="00F26B24"/>
    <w:rsid w:val="00F345F3"/>
    <w:rsid w:val="00F3498F"/>
    <w:rsid w:val="00F34CD6"/>
    <w:rsid w:val="00F34F7F"/>
    <w:rsid w:val="00F35ABA"/>
    <w:rsid w:val="00F37E70"/>
    <w:rsid w:val="00F410BE"/>
    <w:rsid w:val="00F46464"/>
    <w:rsid w:val="00F47EAA"/>
    <w:rsid w:val="00F50CAB"/>
    <w:rsid w:val="00F51C3C"/>
    <w:rsid w:val="00F5321B"/>
    <w:rsid w:val="00F544C1"/>
    <w:rsid w:val="00F61DD2"/>
    <w:rsid w:val="00F63676"/>
    <w:rsid w:val="00F639A0"/>
    <w:rsid w:val="00F64160"/>
    <w:rsid w:val="00F64221"/>
    <w:rsid w:val="00F64365"/>
    <w:rsid w:val="00F65069"/>
    <w:rsid w:val="00F67D52"/>
    <w:rsid w:val="00F70B3A"/>
    <w:rsid w:val="00F74B15"/>
    <w:rsid w:val="00F74CC9"/>
    <w:rsid w:val="00F74F70"/>
    <w:rsid w:val="00F75FFA"/>
    <w:rsid w:val="00F76AB3"/>
    <w:rsid w:val="00F773D9"/>
    <w:rsid w:val="00F77B10"/>
    <w:rsid w:val="00F80277"/>
    <w:rsid w:val="00F83CBD"/>
    <w:rsid w:val="00F84557"/>
    <w:rsid w:val="00F86D67"/>
    <w:rsid w:val="00F86F72"/>
    <w:rsid w:val="00F90555"/>
    <w:rsid w:val="00F92306"/>
    <w:rsid w:val="00F92FD4"/>
    <w:rsid w:val="00F949AF"/>
    <w:rsid w:val="00F95D27"/>
    <w:rsid w:val="00F95EF7"/>
    <w:rsid w:val="00F96128"/>
    <w:rsid w:val="00FA2BF7"/>
    <w:rsid w:val="00FA3202"/>
    <w:rsid w:val="00FA3C39"/>
    <w:rsid w:val="00FA481C"/>
    <w:rsid w:val="00FA5308"/>
    <w:rsid w:val="00FA54D9"/>
    <w:rsid w:val="00FA5B1C"/>
    <w:rsid w:val="00FA66BB"/>
    <w:rsid w:val="00FA6F61"/>
    <w:rsid w:val="00FA72A0"/>
    <w:rsid w:val="00FA78F4"/>
    <w:rsid w:val="00FA7DA9"/>
    <w:rsid w:val="00FB0AEF"/>
    <w:rsid w:val="00FB1768"/>
    <w:rsid w:val="00FB1DC4"/>
    <w:rsid w:val="00FB4CD7"/>
    <w:rsid w:val="00FB4DD5"/>
    <w:rsid w:val="00FB5729"/>
    <w:rsid w:val="00FC1530"/>
    <w:rsid w:val="00FC24EE"/>
    <w:rsid w:val="00FC33D5"/>
    <w:rsid w:val="00FC3E8B"/>
    <w:rsid w:val="00FC4783"/>
    <w:rsid w:val="00FC79DA"/>
    <w:rsid w:val="00FD02B2"/>
    <w:rsid w:val="00FD114A"/>
    <w:rsid w:val="00FD125C"/>
    <w:rsid w:val="00FD3A81"/>
    <w:rsid w:val="00FD6750"/>
    <w:rsid w:val="00FE09F3"/>
    <w:rsid w:val="00FE13FB"/>
    <w:rsid w:val="00FE1471"/>
    <w:rsid w:val="00FE514F"/>
    <w:rsid w:val="00FF0A58"/>
    <w:rsid w:val="00FF0E11"/>
    <w:rsid w:val="00FF0E96"/>
    <w:rsid w:val="00FF3958"/>
    <w:rsid w:val="00FF4135"/>
    <w:rsid w:val="00FF4758"/>
    <w:rsid w:val="00FF5D9E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5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7086"/>
    <w:pPr>
      <w:keepNext/>
      <w:suppressAutoHyphens/>
      <w:spacing w:before="240" w:after="60" w:line="240" w:lineRule="auto"/>
      <w:ind w:left="1080" w:hanging="72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E7086"/>
    <w:pPr>
      <w:keepNext/>
      <w:keepLines/>
      <w:spacing w:before="4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F4E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42C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E708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7086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F4EA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42C5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0E7086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uiPriority w:val="99"/>
    <w:semiHidden/>
    <w:rsid w:val="000E7086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E7086"/>
    <w:pPr>
      <w:spacing w:after="200" w:line="276" w:lineRule="auto"/>
      <w:ind w:left="720"/>
    </w:pPr>
  </w:style>
  <w:style w:type="table" w:styleId="a4">
    <w:name w:val="Table Grid"/>
    <w:basedOn w:val="a1"/>
    <w:uiPriority w:val="99"/>
    <w:rsid w:val="000E708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70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E7086"/>
    <w:rPr>
      <w:rFonts w:cs="Calibri"/>
      <w:lang w:eastAsia="en-US"/>
    </w:rPr>
  </w:style>
  <w:style w:type="paragraph" w:styleId="a6">
    <w:name w:val="Balloon Text"/>
    <w:basedOn w:val="a"/>
    <w:link w:val="a7"/>
    <w:uiPriority w:val="99"/>
    <w:semiHidden/>
    <w:rsid w:val="000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E7086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0E70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0E708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a">
    <w:name w:val="Содержимое таблицы"/>
    <w:basedOn w:val="a"/>
    <w:uiPriority w:val="99"/>
    <w:rsid w:val="000E708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E7086"/>
  </w:style>
  <w:style w:type="paragraph" w:styleId="ad">
    <w:name w:val="footer"/>
    <w:basedOn w:val="a"/>
    <w:link w:val="ae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0E7086"/>
  </w:style>
  <w:style w:type="paragraph" w:styleId="af">
    <w:name w:val="Normal (Web)"/>
    <w:basedOn w:val="a"/>
    <w:uiPriority w:val="99"/>
    <w:rsid w:val="000E7086"/>
    <w:pPr>
      <w:suppressAutoHyphens/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locked/>
    <w:rsid w:val="000E7086"/>
    <w:rPr>
      <w:rFonts w:ascii="Times New Roman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locked/>
    <w:rsid w:val="000E7086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uiPriority w:val="99"/>
    <w:rsid w:val="000E70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0E70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0E708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4" w:lineRule="exact"/>
      <w:ind w:firstLine="12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6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E7086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0E708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0E708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0E70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5z0">
    <w:name w:val="WW8Num5z0"/>
    <w:uiPriority w:val="99"/>
    <w:rsid w:val="000E7086"/>
    <w:rPr>
      <w:rFonts w:ascii="Symbol" w:hAnsi="Symbol" w:cs="Symbol"/>
      <w:sz w:val="18"/>
      <w:szCs w:val="18"/>
    </w:rPr>
  </w:style>
  <w:style w:type="paragraph" w:customStyle="1" w:styleId="ConsPlusNonformat">
    <w:name w:val="ConsPlusNonformat"/>
    <w:uiPriority w:val="99"/>
    <w:rsid w:val="000E70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0E708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0E708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2z6">
    <w:name w:val="WW8Num2z6"/>
    <w:uiPriority w:val="99"/>
    <w:rsid w:val="000E7086"/>
  </w:style>
  <w:style w:type="character" w:customStyle="1" w:styleId="210">
    <w:name w:val="Заголовок 2 Знак1"/>
    <w:basedOn w:val="a0"/>
    <w:uiPriority w:val="99"/>
    <w:semiHidden/>
    <w:locked/>
    <w:rsid w:val="000E7086"/>
    <w:rPr>
      <w:rFonts w:ascii="Calibri Light" w:hAnsi="Calibri Light" w:cs="Calibri Light"/>
      <w:color w:val="auto"/>
      <w:sz w:val="26"/>
      <w:szCs w:val="26"/>
    </w:rPr>
  </w:style>
  <w:style w:type="table" w:customStyle="1" w:styleId="11">
    <w:name w:val="Сетка таблицы1"/>
    <w:uiPriority w:val="99"/>
    <w:rsid w:val="00152ADC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uiPriority w:val="99"/>
    <w:rsid w:val="004F4EA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4F4EA7"/>
  </w:style>
  <w:style w:type="paragraph" w:styleId="af5">
    <w:name w:val="Document Map"/>
    <w:basedOn w:val="a"/>
    <w:link w:val="af6"/>
    <w:uiPriority w:val="99"/>
    <w:semiHidden/>
    <w:rsid w:val="004F4EA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4F4EA7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7">
    <w:name w:val="List"/>
    <w:basedOn w:val="a"/>
    <w:uiPriority w:val="99"/>
    <w:rsid w:val="004F4EA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rsid w:val="004F4E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4F4EA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4E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Strong"/>
    <w:basedOn w:val="a0"/>
    <w:uiPriority w:val="99"/>
    <w:qFormat/>
    <w:rsid w:val="004F4EA7"/>
    <w:rPr>
      <w:b/>
      <w:bCs/>
    </w:rPr>
  </w:style>
  <w:style w:type="paragraph" w:customStyle="1" w:styleId="310">
    <w:name w:val="Основной текст с отступом 31"/>
    <w:basedOn w:val="a"/>
    <w:uiPriority w:val="99"/>
    <w:rsid w:val="004F4EA7"/>
    <w:pPr>
      <w:widowControl w:val="0"/>
      <w:suppressAutoHyphens/>
      <w:spacing w:after="120" w:line="240" w:lineRule="auto"/>
      <w:ind w:left="283"/>
    </w:pPr>
    <w:rPr>
      <w:rFonts w:ascii="Arial" w:hAnsi="Arial" w:cs="Arial"/>
      <w:kern w:val="1"/>
      <w:sz w:val="16"/>
      <w:szCs w:val="16"/>
      <w:lang w:eastAsia="ar-SA"/>
    </w:rPr>
  </w:style>
  <w:style w:type="table" w:customStyle="1" w:styleId="22">
    <w:name w:val="Сетка таблицы2"/>
    <w:uiPriority w:val="99"/>
    <w:rsid w:val="004F4EA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A42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A42C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2"/>
    <w:uiPriority w:val="99"/>
    <w:locked/>
    <w:rsid w:val="00A42C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b"/>
    <w:uiPriority w:val="99"/>
    <w:rsid w:val="00A42C52"/>
    <w:pPr>
      <w:shd w:val="clear" w:color="auto" w:fill="FFFFFF"/>
      <w:spacing w:before="660" w:after="60" w:line="240" w:lineRule="atLeast"/>
      <w:jc w:val="center"/>
    </w:pPr>
    <w:rPr>
      <w:sz w:val="26"/>
      <w:szCs w:val="26"/>
      <w:lang w:eastAsia="ru-RU"/>
    </w:rPr>
  </w:style>
  <w:style w:type="character" w:styleId="afc">
    <w:name w:val="Hyperlink"/>
    <w:basedOn w:val="a0"/>
    <w:uiPriority w:val="99"/>
    <w:rsid w:val="00A42C52"/>
    <w:rPr>
      <w:color w:val="000080"/>
      <w:u w:val="single"/>
    </w:rPr>
  </w:style>
  <w:style w:type="character" w:customStyle="1" w:styleId="13">
    <w:name w:val="Основной шрифт абзаца13"/>
    <w:uiPriority w:val="99"/>
    <w:rsid w:val="00A42C52"/>
  </w:style>
  <w:style w:type="paragraph" w:customStyle="1" w:styleId="afd">
    <w:name w:val="Прижатый влево"/>
    <w:basedOn w:val="a"/>
    <w:next w:val="a"/>
    <w:uiPriority w:val="99"/>
    <w:rsid w:val="00A42C52"/>
    <w:pPr>
      <w:suppressAutoHyphens/>
      <w:autoSpaceDE w:val="0"/>
      <w:spacing w:after="0" w:line="100" w:lineRule="atLeast"/>
    </w:pPr>
    <w:rPr>
      <w:rFonts w:ascii="Arial" w:eastAsia="Times New Roman" w:hAnsi="Arial" w:cs="Arial"/>
      <w:sz w:val="24"/>
      <w:szCs w:val="24"/>
      <w:lang w:eastAsia="zh-CN"/>
    </w:rPr>
  </w:style>
  <w:style w:type="table" w:customStyle="1" w:styleId="32">
    <w:name w:val="Сетка таблицы3"/>
    <w:uiPriority w:val="99"/>
    <w:rsid w:val="00A42C5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coz-forum-post">
    <w:name w:val="ucoz-forum-post"/>
    <w:basedOn w:val="a0"/>
    <w:uiPriority w:val="99"/>
    <w:rsid w:val="00A42C52"/>
  </w:style>
  <w:style w:type="character" w:customStyle="1" w:styleId="WW8Num1zfalse">
    <w:name w:val="WW8Num1zfalse"/>
    <w:uiPriority w:val="99"/>
    <w:rsid w:val="00A42C52"/>
  </w:style>
  <w:style w:type="character" w:customStyle="1" w:styleId="25">
    <w:name w:val="Заголовок №2_"/>
    <w:link w:val="26"/>
    <w:uiPriority w:val="99"/>
    <w:locked/>
    <w:rsid w:val="00A42C52"/>
    <w:rPr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42C52"/>
    <w:pPr>
      <w:shd w:val="clear" w:color="auto" w:fill="FFFFFF"/>
      <w:spacing w:after="60" w:line="240" w:lineRule="atLeast"/>
      <w:jc w:val="center"/>
      <w:outlineLvl w:val="1"/>
    </w:pPr>
    <w:rPr>
      <w:sz w:val="25"/>
      <w:szCs w:val="25"/>
      <w:lang w:eastAsia="ru-RU"/>
    </w:rPr>
  </w:style>
  <w:style w:type="character" w:customStyle="1" w:styleId="apple-converted-space">
    <w:name w:val="apple-converted-space"/>
    <w:basedOn w:val="a0"/>
    <w:uiPriority w:val="99"/>
    <w:rsid w:val="00F37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5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7086"/>
    <w:pPr>
      <w:keepNext/>
      <w:suppressAutoHyphens/>
      <w:spacing w:before="240" w:after="60" w:line="240" w:lineRule="auto"/>
      <w:ind w:left="1080" w:hanging="72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E7086"/>
    <w:pPr>
      <w:keepNext/>
      <w:keepLines/>
      <w:spacing w:before="4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F4E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42C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E708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7086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F4EA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42C5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0E7086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uiPriority w:val="99"/>
    <w:semiHidden/>
    <w:rsid w:val="000E7086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E7086"/>
    <w:pPr>
      <w:spacing w:after="200" w:line="276" w:lineRule="auto"/>
      <w:ind w:left="720"/>
    </w:pPr>
  </w:style>
  <w:style w:type="table" w:styleId="a4">
    <w:name w:val="Table Grid"/>
    <w:basedOn w:val="a1"/>
    <w:uiPriority w:val="99"/>
    <w:rsid w:val="000E708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70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E7086"/>
    <w:rPr>
      <w:rFonts w:cs="Calibri"/>
      <w:lang w:eastAsia="en-US"/>
    </w:rPr>
  </w:style>
  <w:style w:type="paragraph" w:styleId="a6">
    <w:name w:val="Balloon Text"/>
    <w:basedOn w:val="a"/>
    <w:link w:val="a7"/>
    <w:uiPriority w:val="99"/>
    <w:semiHidden/>
    <w:rsid w:val="000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E7086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0E70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0E708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a">
    <w:name w:val="Содержимое таблицы"/>
    <w:basedOn w:val="a"/>
    <w:uiPriority w:val="99"/>
    <w:rsid w:val="000E708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E7086"/>
  </w:style>
  <w:style w:type="paragraph" w:styleId="ad">
    <w:name w:val="footer"/>
    <w:basedOn w:val="a"/>
    <w:link w:val="ae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0E7086"/>
  </w:style>
  <w:style w:type="paragraph" w:styleId="af">
    <w:name w:val="Normal (Web)"/>
    <w:basedOn w:val="a"/>
    <w:uiPriority w:val="99"/>
    <w:rsid w:val="000E7086"/>
    <w:pPr>
      <w:suppressAutoHyphens/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locked/>
    <w:rsid w:val="000E7086"/>
    <w:rPr>
      <w:rFonts w:ascii="Times New Roman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locked/>
    <w:rsid w:val="000E7086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uiPriority w:val="99"/>
    <w:rsid w:val="000E70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0E70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0E708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4" w:lineRule="exact"/>
      <w:ind w:firstLine="12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6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E7086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0E708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0E708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0E70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5z0">
    <w:name w:val="WW8Num5z0"/>
    <w:uiPriority w:val="99"/>
    <w:rsid w:val="000E7086"/>
    <w:rPr>
      <w:rFonts w:ascii="Symbol" w:hAnsi="Symbol" w:cs="Symbol"/>
      <w:sz w:val="18"/>
      <w:szCs w:val="18"/>
    </w:rPr>
  </w:style>
  <w:style w:type="paragraph" w:customStyle="1" w:styleId="ConsPlusNonformat">
    <w:name w:val="ConsPlusNonformat"/>
    <w:uiPriority w:val="99"/>
    <w:rsid w:val="000E70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0E708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0E708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2z6">
    <w:name w:val="WW8Num2z6"/>
    <w:uiPriority w:val="99"/>
    <w:rsid w:val="000E7086"/>
  </w:style>
  <w:style w:type="character" w:customStyle="1" w:styleId="210">
    <w:name w:val="Заголовок 2 Знак1"/>
    <w:basedOn w:val="a0"/>
    <w:uiPriority w:val="99"/>
    <w:semiHidden/>
    <w:locked/>
    <w:rsid w:val="000E7086"/>
    <w:rPr>
      <w:rFonts w:ascii="Calibri Light" w:hAnsi="Calibri Light" w:cs="Calibri Light"/>
      <w:color w:val="auto"/>
      <w:sz w:val="26"/>
      <w:szCs w:val="26"/>
    </w:rPr>
  </w:style>
  <w:style w:type="table" w:customStyle="1" w:styleId="11">
    <w:name w:val="Сетка таблицы1"/>
    <w:uiPriority w:val="99"/>
    <w:rsid w:val="00152ADC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uiPriority w:val="99"/>
    <w:rsid w:val="004F4EA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4F4EA7"/>
  </w:style>
  <w:style w:type="paragraph" w:styleId="af5">
    <w:name w:val="Document Map"/>
    <w:basedOn w:val="a"/>
    <w:link w:val="af6"/>
    <w:uiPriority w:val="99"/>
    <w:semiHidden/>
    <w:rsid w:val="004F4EA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4F4EA7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7">
    <w:name w:val="List"/>
    <w:basedOn w:val="a"/>
    <w:uiPriority w:val="99"/>
    <w:rsid w:val="004F4EA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rsid w:val="004F4E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4F4EA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4E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Strong"/>
    <w:basedOn w:val="a0"/>
    <w:uiPriority w:val="99"/>
    <w:qFormat/>
    <w:rsid w:val="004F4EA7"/>
    <w:rPr>
      <w:b/>
      <w:bCs/>
    </w:rPr>
  </w:style>
  <w:style w:type="paragraph" w:customStyle="1" w:styleId="310">
    <w:name w:val="Основной текст с отступом 31"/>
    <w:basedOn w:val="a"/>
    <w:uiPriority w:val="99"/>
    <w:rsid w:val="004F4EA7"/>
    <w:pPr>
      <w:widowControl w:val="0"/>
      <w:suppressAutoHyphens/>
      <w:spacing w:after="120" w:line="240" w:lineRule="auto"/>
      <w:ind w:left="283"/>
    </w:pPr>
    <w:rPr>
      <w:rFonts w:ascii="Arial" w:hAnsi="Arial" w:cs="Arial"/>
      <w:kern w:val="1"/>
      <w:sz w:val="16"/>
      <w:szCs w:val="16"/>
      <w:lang w:eastAsia="ar-SA"/>
    </w:rPr>
  </w:style>
  <w:style w:type="table" w:customStyle="1" w:styleId="22">
    <w:name w:val="Сетка таблицы2"/>
    <w:uiPriority w:val="99"/>
    <w:rsid w:val="004F4EA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A42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A42C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2"/>
    <w:uiPriority w:val="99"/>
    <w:locked/>
    <w:rsid w:val="00A42C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b"/>
    <w:uiPriority w:val="99"/>
    <w:rsid w:val="00A42C52"/>
    <w:pPr>
      <w:shd w:val="clear" w:color="auto" w:fill="FFFFFF"/>
      <w:spacing w:before="660" w:after="60" w:line="240" w:lineRule="atLeast"/>
      <w:jc w:val="center"/>
    </w:pPr>
    <w:rPr>
      <w:sz w:val="26"/>
      <w:szCs w:val="26"/>
      <w:lang w:eastAsia="ru-RU"/>
    </w:rPr>
  </w:style>
  <w:style w:type="character" w:styleId="afc">
    <w:name w:val="Hyperlink"/>
    <w:basedOn w:val="a0"/>
    <w:uiPriority w:val="99"/>
    <w:rsid w:val="00A42C52"/>
    <w:rPr>
      <w:color w:val="000080"/>
      <w:u w:val="single"/>
    </w:rPr>
  </w:style>
  <w:style w:type="character" w:customStyle="1" w:styleId="13">
    <w:name w:val="Основной шрифт абзаца13"/>
    <w:uiPriority w:val="99"/>
    <w:rsid w:val="00A42C52"/>
  </w:style>
  <w:style w:type="paragraph" w:customStyle="1" w:styleId="afd">
    <w:name w:val="Прижатый влево"/>
    <w:basedOn w:val="a"/>
    <w:next w:val="a"/>
    <w:uiPriority w:val="99"/>
    <w:rsid w:val="00A42C52"/>
    <w:pPr>
      <w:suppressAutoHyphens/>
      <w:autoSpaceDE w:val="0"/>
      <w:spacing w:after="0" w:line="100" w:lineRule="atLeast"/>
    </w:pPr>
    <w:rPr>
      <w:rFonts w:ascii="Arial" w:eastAsia="Times New Roman" w:hAnsi="Arial" w:cs="Arial"/>
      <w:sz w:val="24"/>
      <w:szCs w:val="24"/>
      <w:lang w:eastAsia="zh-CN"/>
    </w:rPr>
  </w:style>
  <w:style w:type="table" w:customStyle="1" w:styleId="32">
    <w:name w:val="Сетка таблицы3"/>
    <w:uiPriority w:val="99"/>
    <w:rsid w:val="00A42C5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coz-forum-post">
    <w:name w:val="ucoz-forum-post"/>
    <w:basedOn w:val="a0"/>
    <w:uiPriority w:val="99"/>
    <w:rsid w:val="00A42C52"/>
  </w:style>
  <w:style w:type="character" w:customStyle="1" w:styleId="WW8Num1zfalse">
    <w:name w:val="WW8Num1zfalse"/>
    <w:uiPriority w:val="99"/>
    <w:rsid w:val="00A42C52"/>
  </w:style>
  <w:style w:type="character" w:customStyle="1" w:styleId="25">
    <w:name w:val="Заголовок №2_"/>
    <w:link w:val="26"/>
    <w:uiPriority w:val="99"/>
    <w:locked/>
    <w:rsid w:val="00A42C52"/>
    <w:rPr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42C52"/>
    <w:pPr>
      <w:shd w:val="clear" w:color="auto" w:fill="FFFFFF"/>
      <w:spacing w:after="60" w:line="240" w:lineRule="atLeast"/>
      <w:jc w:val="center"/>
      <w:outlineLvl w:val="1"/>
    </w:pPr>
    <w:rPr>
      <w:sz w:val="25"/>
      <w:szCs w:val="25"/>
      <w:lang w:eastAsia="ru-RU"/>
    </w:rPr>
  </w:style>
  <w:style w:type="character" w:customStyle="1" w:styleId="apple-converted-space">
    <w:name w:val="apple-converted-space"/>
    <w:basedOn w:val="a0"/>
    <w:uiPriority w:val="99"/>
    <w:rsid w:val="00F37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44E5-5101-4AA2-BACA-33D219D8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16234</Words>
  <Characters>123991</Characters>
  <Application>Microsoft Office Word</Application>
  <DocSecurity>0</DocSecurity>
  <Lines>1033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ПК</cp:lastModifiedBy>
  <cp:revision>2</cp:revision>
  <cp:lastPrinted>2019-12-11T11:25:00Z</cp:lastPrinted>
  <dcterms:created xsi:type="dcterms:W3CDTF">2021-03-19T07:35:00Z</dcterms:created>
  <dcterms:modified xsi:type="dcterms:W3CDTF">2021-03-19T07:35:00Z</dcterms:modified>
</cp:coreProperties>
</file>